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DropTargetDropEvent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java.awt.dnd.DropTargetEvent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java.awt.dnd.DropTargetDropEvent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DropTargetDropEvent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DropTargetEvent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DropTargetDropEvent is delivered via the DropTargetListener drop()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DropTargetDropEvent reports the </w:t>
      </w:r>
      <w:r w:rsidDel="00000000" w:rsidR="00000000" w:rsidRPr="00000000">
        <w:rPr>
          <w:i w:val="1"/>
          <w:shd w:fill="auto" w:val="clear"/>
          <w:rtl w:val="0"/>
        </w:rPr>
        <w:t xml:space="preserve">source drop actions</w:t>
      </w:r>
      <w:r w:rsidDel="00000000" w:rsidR="00000000" w:rsidRPr="00000000">
        <w:rPr>
          <w:shd w:fill="auto" w:val="clear"/>
          <w:rtl w:val="0"/>
        </w:rPr>
        <w:t xml:space="preserve"> and the </w:t>
      </w:r>
      <w:r w:rsidDel="00000000" w:rsidR="00000000" w:rsidRPr="00000000">
        <w:rPr>
          <w:i w:val="1"/>
          <w:shd w:fill="auto" w:val="clear"/>
          <w:rtl w:val="0"/>
        </w:rPr>
        <w:t xml:space="preserve">user drop action</w:t>
      </w:r>
      <w:r w:rsidDel="00000000" w:rsidR="00000000" w:rsidRPr="00000000">
        <w:rPr>
          <w:shd w:fill="auto" w:val="clear"/>
          <w:rtl w:val="0"/>
        </w:rPr>
        <w:t xml:space="preserve"> that reflect the current state of the drag-and-drop operation.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Source drop actions</w:t>
      </w:r>
      <w:r w:rsidDel="00000000" w:rsidR="00000000" w:rsidRPr="00000000">
        <w:rPr>
          <w:shd w:fill="auto" w:val="clear"/>
          <w:rtl w:val="0"/>
        </w:rPr>
        <w:t xml:space="preserve"> is a bitwise mask of DnDConstants that represents the set of drop actions supported by the drag source for this drag-and-drop operation.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User drop action</w:t>
      </w:r>
      <w:r w:rsidDel="00000000" w:rsidR="00000000" w:rsidRPr="00000000">
        <w:rPr>
          <w:shd w:fill="auto" w:val="clear"/>
          <w:rtl w:val="0"/>
        </w:rPr>
        <w:t xml:space="preserve"> depends on the drop actions supported by the drag source and the drop action selected by the user. The user can select a drop action by pressing modifier keys during the drag operation: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Ctrl + Shift -&gt; ACTION_LINK</w:t>
        <w:br w:type="textWrapping"/>
        <w:t xml:space="preserve">   Ctrl         -&gt; ACTION_COPY</w:t>
        <w:br w:type="textWrapping"/>
        <w:t xml:space="preserve">   Shift        -&gt; ACTION_MOVE</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user selects a drop action, the </w:t>
      </w:r>
      <w:r w:rsidDel="00000000" w:rsidR="00000000" w:rsidRPr="00000000">
        <w:rPr>
          <w:i w:val="1"/>
          <w:shd w:fill="auto" w:val="clear"/>
          <w:rtl w:val="0"/>
        </w:rPr>
        <w:t xml:space="preserve">user drop action</w:t>
      </w:r>
      <w:r w:rsidDel="00000000" w:rsidR="00000000" w:rsidRPr="00000000">
        <w:rPr>
          <w:shd w:fill="auto" w:val="clear"/>
          <w:rtl w:val="0"/>
        </w:rPr>
        <w:t xml:space="preserve"> is one of DnDConstants that represents the selected drop action if this drop action is supported by the drag source or DnDConstants.ACTION_NONE if this drop action is not supported by the drag source.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user doesn't select a drop action, the set of DnDConstants that represents the set of drop actions supported by the drag source is searched for DnDConstants.ACTION_MOVE, then for DnDConstants.ACTION_COPY, then for DnDConstants.ACTION_LINK and the </w:t>
      </w:r>
      <w:r w:rsidDel="00000000" w:rsidR="00000000" w:rsidRPr="00000000">
        <w:rPr>
          <w:i w:val="1"/>
          <w:shd w:fill="auto" w:val="clear"/>
          <w:rtl w:val="0"/>
        </w:rPr>
        <w:t xml:space="preserve">user drop action</w:t>
      </w:r>
      <w:r w:rsidDel="00000000" w:rsidR="00000000" w:rsidRPr="00000000">
        <w:rPr>
          <w:shd w:fill="auto" w:val="clear"/>
          <w:rtl w:val="0"/>
        </w:rPr>
        <w:t xml:space="preserve"> is the first constant found. If no constant is found the </w:t>
      </w:r>
      <w:r w:rsidDel="00000000" w:rsidR="00000000" w:rsidRPr="00000000">
        <w:rPr>
          <w:i w:val="1"/>
          <w:shd w:fill="auto" w:val="clear"/>
          <w:rtl w:val="0"/>
        </w:rPr>
        <w:t xml:space="preserve">user drop action</w:t>
      </w:r>
      <w:r w:rsidDel="00000000" w:rsidR="00000000" w:rsidRPr="00000000">
        <w:rPr>
          <w:shd w:fill="auto" w:val="clear"/>
          <w:rtl w:val="0"/>
        </w:rPr>
        <w:t xml:space="preserve"> is DnDConstants.ACTION_NONE.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java.awt.dnd.</w:t>
            </w:r>
            <w:hyperlink r:id="rId27">
              <w:r w:rsidDel="00000000" w:rsidR="00000000" w:rsidRPr="00000000">
                <w:rPr>
                  <w:b w:val="1"/>
                  <w:color w:val="0000ee"/>
                  <w:u w:val="single"/>
                  <w:shd w:fill="auto" w:val="clear"/>
                  <w:rtl w:val="0"/>
                </w:rPr>
                <w:t xml:space="preserve">DropTargetEvent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context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9">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DropTargetDropEvent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dtc, </w:t>
            </w:r>
            <w:hyperlink r:id="rId3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cursorLocn, int dropAction, int srcActions)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DropTargetDropEvent given the DropTargetContext for this operation, the location of the drag Cursor's hotspot in the Component's coordinates, the currently selected user drop action, and the current set of actions supported by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DropTargetDropEvent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dtc, </w:t>
            </w:r>
            <w:hyperlink r:id="rId3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cursorLocn, int dropAction, int srcActions, boolean isLocal)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DropTargetEvent given the DropTargetContext for this operation, the location of the drag Cursor's hotspot in the Component's coordinates, the currently selected user drop action, the current set of actions supported by the source, and a boolean indicating if the source is in the same JVM as the target.</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acceptDrop</w:t>
              </w:r>
            </w:hyperlink>
            <w:r w:rsidDel="00000000" w:rsidR="00000000" w:rsidRPr="00000000">
              <w:rPr>
                <w:shd w:fill="auto" w:val="clear"/>
                <w:rtl w:val="0"/>
              </w:rPr>
              <w:t xml:space="preserve">(int dropAction)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accept the drop, using the specified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dropComplete</w:t>
              </w:r>
            </w:hyperlink>
            <w:r w:rsidDel="00000000" w:rsidR="00000000" w:rsidRPr="00000000">
              <w:rPr>
                <w:shd w:fill="auto" w:val="clear"/>
                <w:rtl w:val="0"/>
              </w:rPr>
              <w:t xml:space="preserve">(boolean success)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notifies the DragSource that the drop transfer(s) are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getCurrentDataFlavors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current DataFlavors.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getCurrentDataFlavorsAsList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currently available DataFlavors as a java.util.List.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getDropAction</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user drop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Point indicating the Cursor's current location in the Component's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getSourceActions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source drop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Transferable object associated with the drop.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isDataFlavorSupported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df)</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boolean indicating if the specified DataFlavor is available from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isLocalTransfer</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an int indicating if the source is in the same JVM as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rejectDrop</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reject the Drop.</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java.awt.dnd.</w:t>
            </w:r>
            <w:hyperlink r:id="rId54">
              <w:r w:rsidDel="00000000" w:rsidR="00000000" w:rsidRPr="00000000">
                <w:rPr>
                  <w:b w:val="1"/>
                  <w:color w:val="0000ee"/>
                  <w:u w:val="single"/>
                  <w:shd w:fill="auto" w:val="clear"/>
                  <w:rtl w:val="0"/>
                </w:rPr>
                <w:t xml:space="preserve">DropTargetEvent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getDropTargetContext</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56">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DropTargetDropEvent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DropTargetDropEvent</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DropTargetContext</w:t>
        </w:r>
      </w:hyperlink>
      <w:r w:rsidDel="00000000" w:rsidR="00000000" w:rsidRPr="00000000">
        <w:rPr>
          <w:rFonts w:ascii="Courier" w:cs="Courier" w:eastAsia="Courier" w:hAnsi="Courier"/>
          <w:shd w:fill="auto" w:val="clear"/>
          <w:rtl w:val="0"/>
        </w:rPr>
        <w:t xml:space="preserve"> dtc,</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cursorLocn,</w:t>
        <w:br w:type="textWrapping"/>
        <w:t xml:space="preserve">                           int dropAction,</w:t>
        <w:br w:type="textWrapping"/>
        <w:t xml:space="preserve">                           int srcActions)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DropTargetDropEvent given the DropTargetContext for this operation, the location of the drag Cursor's hotspot in the Component's coordinates, the currently selected user drop action, and the current set of actions supported by the source. By default, this constructor assumes that the target is not in the same virtual machine as the source; that is, </w:t>
      </w:r>
      <w:hyperlink r:id="rId72">
        <w:r w:rsidDel="00000000" w:rsidR="00000000" w:rsidRPr="00000000">
          <w:rPr>
            <w:color w:val="0000ee"/>
            <w:u w:val="single"/>
            <w:shd w:fill="auto" w:val="clear"/>
            <w:rtl w:val="0"/>
          </w:rPr>
          <w:t xml:space="preserve">isLocalTransfer()</w:t>
        </w:r>
      </w:hyperlink>
      <w:r w:rsidDel="00000000" w:rsidR="00000000" w:rsidRPr="00000000">
        <w:rPr>
          <w:shd w:fill="auto" w:val="clear"/>
          <w:rtl w:val="0"/>
        </w:rPr>
        <w:t xml:space="preserve"> will return false.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dtc - The DropTargetContext for this operationcursorLocn - The location of the "Drag" Cursor's hotspot in Component coordinatesdropAction - the user drop action.srcActions - the source drop actions. </w:t>
      </w:r>
      <w:r w:rsidDel="00000000" w:rsidR="00000000" w:rsidRPr="00000000">
        <w:rPr>
          <w:b w:val="1"/>
          <w:shd w:fill="auto" w:val="clear"/>
          <w:rtl w:val="0"/>
        </w:rPr>
        <w:t xml:space="preserve">Throws:</w:t>
      </w:r>
      <w:r w:rsidDel="00000000" w:rsidR="00000000" w:rsidRPr="00000000">
        <w:rPr>
          <w:shd w:fill="auto" w:val="clear"/>
          <w:rtl w:val="0"/>
        </w:rPr>
        <w:t xml:space="preserve"> NullPointerException - if cursorLocn is null IllegalArgumentException - if dropAction is not one of DnDConstants. IllegalArgumentException - if srcActions is not a bitwise mask of DnDConstants. IllegalArgumentException - if dtc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DropTargetDropEvent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DropTargetDropEvent</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DropTargetContext</w:t>
        </w:r>
      </w:hyperlink>
      <w:r w:rsidDel="00000000" w:rsidR="00000000" w:rsidRPr="00000000">
        <w:rPr>
          <w:rFonts w:ascii="Courier" w:cs="Courier" w:eastAsia="Courier" w:hAnsi="Courier"/>
          <w:shd w:fill="auto" w:val="clear"/>
          <w:rtl w:val="0"/>
        </w:rPr>
        <w:t xml:space="preserve"> dtc,</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cursorLocn,</w:t>
        <w:br w:type="textWrapping"/>
        <w:t xml:space="preserve">                           int dropAction,</w:t>
        <w:br w:type="textWrapping"/>
        <w:t xml:space="preserve">                           int srcActions,</w:t>
        <w:br w:type="textWrapping"/>
        <w:t xml:space="preserve">                           boolean isLocal)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DropTargetEvent given the DropTargetContext for this operation, the location of the drag Cursor's hotspot in the Component's coordinates, the currently selected user drop action, the current set of actions supported by the source, and a boolean indicating if the source is in the same JVM as the target.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dtc - The DropTargetContext for this operationcursorLocn - The location of the "Drag" Cursor's hotspot in Component's coordinatesdropAction - the user drop action.srcActions - the source drop actions.isLocal - True if the source is in the same JVM as the target </w:t>
      </w:r>
      <w:r w:rsidDel="00000000" w:rsidR="00000000" w:rsidRPr="00000000">
        <w:rPr>
          <w:b w:val="1"/>
          <w:shd w:fill="auto" w:val="clear"/>
          <w:rtl w:val="0"/>
        </w:rPr>
        <w:t xml:space="preserve">Throws:</w:t>
      </w:r>
      <w:r w:rsidDel="00000000" w:rsidR="00000000" w:rsidRPr="00000000">
        <w:rPr>
          <w:shd w:fill="auto" w:val="clear"/>
          <w:rtl w:val="0"/>
        </w:rPr>
        <w:t xml:space="preserve"> NullPointerException - if cursorLocn is null IllegalArgumentException - if dropAction is not one of DnDConstants. IllegalArgumentException - if srcActions is not a bitwise mask of DnDConstants. IllegalArgumentException - if dtc is null. </w:t>
      </w:r>
      <w:bookmarkStart w:colFirst="0" w:colLast="0" w:name="35nkun2" w:id="14"/>
      <w:bookmarkEnd w:id="14"/>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 Point indicating the Cursor's current location in the Component's coordinates.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Cursor location in Component's coords.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getCurrentDataFlavors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getCurrentDataFlavors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current DataFlavors.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current DataFlavors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getCurrentDataFlavorsAsList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78">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getCurrentDataFlavorsAsList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currently available DataFlavors as a java.util.List.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currently available DataFlavors as a java.util.List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isDataFlavorSupported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isDataFlavorSupported</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df)</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 boolean indicating if the specified DataFlavor is available from the source.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df - the DataFlavor to test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if the DataFlavor specified is available from the source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getSourceActions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getSourceActions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source drop actions.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source drop actions.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getDropAction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getDropAction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user drop action.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user drop actions.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getTransferable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Transferable object associated with the drop.</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Transferable associated with the drop</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acceptDrop</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acceptDrop</w:t>
      </w:r>
      <w:r w:rsidDel="00000000" w:rsidR="00000000" w:rsidRPr="00000000">
        <w:rPr>
          <w:rFonts w:ascii="Courier" w:cs="Courier" w:eastAsia="Courier" w:hAnsi="Courier"/>
          <w:shd w:fill="auto" w:val="clear"/>
          <w:rtl w:val="0"/>
        </w:rPr>
        <w:t xml:space="preserve">(int dropAction)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accept the drop, using the specified action.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dropAction - the specified action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rejectDrop</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rejectDrop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reject the Drop.</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dropComplete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dropComplete</w:t>
      </w:r>
      <w:r w:rsidDel="00000000" w:rsidR="00000000" w:rsidRPr="00000000">
        <w:rPr>
          <w:rFonts w:ascii="Courier" w:cs="Courier" w:eastAsia="Courier" w:hAnsi="Courier"/>
          <w:shd w:fill="auto" w:val="clear"/>
          <w:rtl w:val="0"/>
        </w:rPr>
        <w:t xml:space="preserve">(boolean success)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notifies the DragSource that the drop transfer(s) are completed.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success - a boolean indicating that the drop transfer(s) are completed.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isLocalTransfer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isLocalTransfer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an int indicating if the source is in the same JVM as the target.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if the Source is in the same JVM</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nd/DropTargetDropEvent.html#getCurrentDataFlavors()" TargetMode="External"/><Relationship Id="rId84" Type="http://schemas.openxmlformats.org/officeDocument/2006/relationships/hyperlink" Target="http://docs.google.com/package-tree.html" TargetMode="External"/><Relationship Id="rId83" Type="http://schemas.openxmlformats.org/officeDocument/2006/relationships/hyperlink" Target="http://docs.google.com/class-use/DropTargetDropEvent.html" TargetMode="External"/><Relationship Id="rId42" Type="http://schemas.openxmlformats.org/officeDocument/2006/relationships/hyperlink" Target="http://docs.google.com/java/awt/datatransfer/DataFlavor.html" TargetMode="External"/><Relationship Id="rId86" Type="http://schemas.openxmlformats.org/officeDocument/2006/relationships/hyperlink" Target="http://docs.google.com/index-files/index-1.html" TargetMode="External"/><Relationship Id="rId41" Type="http://schemas.openxmlformats.org/officeDocument/2006/relationships/hyperlink" Target="http://docs.google.com/java/util/List.html" TargetMode="External"/><Relationship Id="rId85" Type="http://schemas.openxmlformats.org/officeDocument/2006/relationships/hyperlink" Target="http://docs.google.com/deprecated-list.html" TargetMode="External"/><Relationship Id="rId44" Type="http://schemas.openxmlformats.org/officeDocument/2006/relationships/hyperlink" Target="http://docs.google.com/java/awt/dnd/DropTargetDropEvent.html#getDropAction()" TargetMode="External"/><Relationship Id="rId88" Type="http://schemas.openxmlformats.org/officeDocument/2006/relationships/hyperlink" Target="http://docs.google.com/java/awt/dnd/DropTargetDragEvent.html" TargetMode="External"/><Relationship Id="rId43" Type="http://schemas.openxmlformats.org/officeDocument/2006/relationships/hyperlink" Target="http://docs.google.com/java/awt/dnd/DropTargetDropEvent.html#getCurrentDataFlavorsAsList()" TargetMode="External"/><Relationship Id="rId87" Type="http://schemas.openxmlformats.org/officeDocument/2006/relationships/hyperlink" Target="http://docs.google.com/help-doc.html" TargetMode="External"/><Relationship Id="rId46" Type="http://schemas.openxmlformats.org/officeDocument/2006/relationships/hyperlink" Target="http://docs.google.com/java/awt/dnd/DropTargetDropEvent.html#getLocation()" TargetMode="External"/><Relationship Id="rId45" Type="http://schemas.openxmlformats.org/officeDocument/2006/relationships/hyperlink" Target="http://docs.google.com/java/awt/Point.html" TargetMode="External"/><Relationship Id="rId89" Type="http://schemas.openxmlformats.org/officeDocument/2006/relationships/hyperlink" Target="http://docs.google.com/java/awt/dnd/DropTargetEvent.html" TargetMode="External"/><Relationship Id="rId80" Type="http://schemas.openxmlformats.org/officeDocument/2006/relationships/hyperlink" Target="http://docs.google.com/java/awt/datatransfer/Transferable.html" TargetMode="External"/><Relationship Id="rId82" Type="http://schemas.openxmlformats.org/officeDocument/2006/relationships/hyperlink" Target="http://docs.google.com/package-summary.html" TargetMode="External"/><Relationship Id="rId81"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datatransfer/Transferable.html" TargetMode="External"/><Relationship Id="rId47" Type="http://schemas.openxmlformats.org/officeDocument/2006/relationships/hyperlink" Target="http://docs.google.com/java/awt/dnd/DropTargetDropEvent.html#getSourceActions()" TargetMode="External"/><Relationship Id="rId49" Type="http://schemas.openxmlformats.org/officeDocument/2006/relationships/hyperlink" Target="http://docs.google.com/java/awt/dnd/DropTargetDropEvent.html#getTransferabl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ropTargetDropEvent.html" TargetMode="External"/><Relationship Id="rId73" Type="http://schemas.openxmlformats.org/officeDocument/2006/relationships/hyperlink" Target="http://docs.google.com/java/awt/dnd/DropTargetContext.html" TargetMode="External"/><Relationship Id="rId72" Type="http://schemas.openxmlformats.org/officeDocument/2006/relationships/hyperlink" Target="http://docs.google.com/java/awt/dnd/DropTargetDropEvent.html#isLocalTransfer()" TargetMode="External"/><Relationship Id="rId31" Type="http://schemas.openxmlformats.org/officeDocument/2006/relationships/hyperlink" Target="http://docs.google.com/java/awt/dnd/DropTargetDropEvent.html#DropTargetDropEvent(java.awt.dnd.DropTargetContext,%20java.awt.Point,%20int,%20int)" TargetMode="External"/><Relationship Id="rId75" Type="http://schemas.openxmlformats.org/officeDocument/2006/relationships/hyperlink" Target="http://docs.google.com/java/awt/Point.html" TargetMode="External"/><Relationship Id="rId30" Type="http://schemas.openxmlformats.org/officeDocument/2006/relationships/hyperlink" Target="http://docs.google.com/java/util/EventObject.html#source" TargetMode="External"/><Relationship Id="rId74" Type="http://schemas.openxmlformats.org/officeDocument/2006/relationships/hyperlink" Target="http://docs.google.com/java/awt/Point.html" TargetMode="External"/><Relationship Id="rId33" Type="http://schemas.openxmlformats.org/officeDocument/2006/relationships/hyperlink" Target="http://docs.google.com/java/awt/Point.html" TargetMode="External"/><Relationship Id="rId77" Type="http://schemas.openxmlformats.org/officeDocument/2006/relationships/hyperlink" Target="http://docs.google.com/java/util/List.html" TargetMode="External"/><Relationship Id="rId32" Type="http://schemas.openxmlformats.org/officeDocument/2006/relationships/hyperlink" Target="http://docs.google.com/java/awt/dnd/DropTargetContext.html" TargetMode="External"/><Relationship Id="rId76" Type="http://schemas.openxmlformats.org/officeDocument/2006/relationships/hyperlink" Target="http://docs.google.com/java/awt/datatransfer/DataFlavor.html" TargetMode="External"/><Relationship Id="rId35" Type="http://schemas.openxmlformats.org/officeDocument/2006/relationships/hyperlink" Target="http://docs.google.com/java/awt/dnd/DropTargetContext.html" TargetMode="External"/><Relationship Id="rId79" Type="http://schemas.openxmlformats.org/officeDocument/2006/relationships/hyperlink" Target="http://docs.google.com/java/awt/datatransfer/DataFlavor.html" TargetMode="External"/><Relationship Id="rId34" Type="http://schemas.openxmlformats.org/officeDocument/2006/relationships/hyperlink" Target="http://docs.google.com/java/awt/dnd/DropTargetDropEvent.html#DropTargetDropEvent(java.awt.dnd.DropTargetContext,%20java.awt.Point,%20int,%20int,%20boolean)" TargetMode="External"/><Relationship Id="rId78" Type="http://schemas.openxmlformats.org/officeDocument/2006/relationships/hyperlink" Target="http://docs.google.com/java/awt/datatransfer/DataFlavor.html" TargetMode="External"/><Relationship Id="rId71" Type="http://schemas.openxmlformats.org/officeDocument/2006/relationships/hyperlink" Target="http://docs.google.com/java/awt/Point.html" TargetMode="External"/><Relationship Id="rId70" Type="http://schemas.openxmlformats.org/officeDocument/2006/relationships/hyperlink" Target="http://docs.google.com/java/awt/dnd/DropTargetContext.html" TargetMode="External"/><Relationship Id="rId37" Type="http://schemas.openxmlformats.org/officeDocument/2006/relationships/hyperlink" Target="http://docs.google.com/java/awt/dnd/DropTargetDropEvent.html#acceptDrop(int)" TargetMode="External"/><Relationship Id="rId36" Type="http://schemas.openxmlformats.org/officeDocument/2006/relationships/hyperlink" Target="http://docs.google.com/java/awt/Point.html" TargetMode="External"/><Relationship Id="rId39" Type="http://schemas.openxmlformats.org/officeDocument/2006/relationships/hyperlink" Target="http://docs.google.com/java/awt/datatransfer/DataFlavor.html" TargetMode="External"/><Relationship Id="rId38" Type="http://schemas.openxmlformats.org/officeDocument/2006/relationships/hyperlink" Target="http://docs.google.com/java/awt/dnd/DropTargetDropEvent.html#dropComplete(boolean)" TargetMode="External"/><Relationship Id="rId62" Type="http://schemas.openxmlformats.org/officeDocument/2006/relationships/hyperlink" Target="http://docs.google.com/java/lang/Object.html#finalize()" TargetMode="External"/><Relationship Id="rId61" Type="http://schemas.openxmlformats.org/officeDocument/2006/relationships/hyperlink" Target="http://docs.google.com/java/lang/Object.html#equals(java.lang.Object)" TargetMode="External"/><Relationship Id="rId20" Type="http://schemas.openxmlformats.org/officeDocument/2006/relationships/hyperlink" Target="http://docs.google.com/java/util/EventObject.html"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lang/Object.html#getClass()" TargetMode="External"/><Relationship Id="rId22" Type="http://schemas.openxmlformats.org/officeDocument/2006/relationships/hyperlink" Target="http://docs.google.com/java/awt/dnd/DropTargetEvent.html" TargetMode="External"/><Relationship Id="rId66" Type="http://schemas.openxmlformats.org/officeDocument/2006/relationships/hyperlink" Target="http://docs.google.com/java/lang/Object.html#notifyAll()" TargetMode="External"/><Relationship Id="rId21" Type="http://schemas.openxmlformats.org/officeDocument/2006/relationships/image" Target="media/image3.png"/><Relationship Id="rId65" Type="http://schemas.openxmlformats.org/officeDocument/2006/relationships/hyperlink" Target="http://docs.google.com/java/lang/Object.html#notify()"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java/lang/Object.html#wait(long)" TargetMode="External"/><Relationship Id="rId23" Type="http://schemas.openxmlformats.org/officeDocument/2006/relationships/image" Target="media/image2.png"/><Relationship Id="rId67" Type="http://schemas.openxmlformats.org/officeDocument/2006/relationships/hyperlink" Target="http://docs.google.com/java/lang/Object.html#wait()" TargetMode="External"/><Relationship Id="rId60" Type="http://schemas.openxmlformats.org/officeDocument/2006/relationships/hyperlink" Target="http://docs.google.com/java/lang/Object.html#clone()" TargetMode="External"/><Relationship Id="rId26" Type="http://schemas.openxmlformats.org/officeDocument/2006/relationships/hyperlink" Target="http://docs.google.com/serialized-form.html#java.awt.dnd.DropTargetDropEvent" TargetMode="External"/><Relationship Id="rId25" Type="http://schemas.openxmlformats.org/officeDocument/2006/relationships/hyperlink" Target="http://docs.google.com/java/awt/dnd/DropTargetEvent.html" TargetMode="External"/><Relationship Id="rId69" Type="http://schemas.openxmlformats.org/officeDocument/2006/relationships/hyperlink" Target="http://docs.google.com/java/lang/Object.html#wait(long,%20int)" TargetMode="External"/><Relationship Id="rId28" Type="http://schemas.openxmlformats.org/officeDocument/2006/relationships/hyperlink" Target="http://docs.google.com/java/awt/dnd/DropTargetEvent.html#context" TargetMode="External"/><Relationship Id="rId27" Type="http://schemas.openxmlformats.org/officeDocument/2006/relationships/hyperlink" Target="http://docs.google.com/java/awt/dnd/DropTargetEvent.html" TargetMode="External"/><Relationship Id="rId29" Type="http://schemas.openxmlformats.org/officeDocument/2006/relationships/hyperlink" Target="http://docs.google.com/java/util/EventObject.html" TargetMode="External"/><Relationship Id="rId51" Type="http://schemas.openxmlformats.org/officeDocument/2006/relationships/hyperlink" Target="http://docs.google.com/java/awt/datatransfer/DataFlavor.html" TargetMode="External"/><Relationship Id="rId95" Type="http://schemas.openxmlformats.org/officeDocument/2006/relationships/hyperlink" Target="http://docs.google.com/legal/license.html" TargetMode="External"/><Relationship Id="rId50" Type="http://schemas.openxmlformats.org/officeDocument/2006/relationships/hyperlink" Target="http://docs.google.com/java/awt/dnd/DropTargetDropEvent.html#isDataFlavorSupported(java.awt.datatransfer.DataFlavor)" TargetMode="External"/><Relationship Id="rId94" Type="http://schemas.openxmlformats.org/officeDocument/2006/relationships/hyperlink" Target="http://docs.google.com/webnotes/devdocs-vs-specs.html" TargetMode="External"/><Relationship Id="rId53" Type="http://schemas.openxmlformats.org/officeDocument/2006/relationships/hyperlink" Target="http://docs.google.com/java/awt/dnd/DropTargetDropEvent.html#rejectDrop()" TargetMode="External"/><Relationship Id="rId52" Type="http://schemas.openxmlformats.org/officeDocument/2006/relationships/hyperlink" Target="http://docs.google.com/java/awt/dnd/DropTargetDropEvent.html#isLocalTransfer()" TargetMode="External"/><Relationship Id="rId96"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dnd/DropTargetEvent.html#getDropTargetContex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dnd/DropTargetEvent.html" TargetMode="External"/><Relationship Id="rId13" Type="http://schemas.openxmlformats.org/officeDocument/2006/relationships/hyperlink" Target="http://docs.google.com/java/awt/dnd/DropTargetDragEvent.html" TargetMode="External"/><Relationship Id="rId57" Type="http://schemas.openxmlformats.org/officeDocument/2006/relationships/hyperlink" Target="http://docs.google.com/java/util/EventObject.html#getSourc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EventObject.html" TargetMode="External"/><Relationship Id="rId91" Type="http://schemas.openxmlformats.org/officeDocument/2006/relationships/hyperlink" Target="http://docs.google.com/DropTargetDropEvent.html" TargetMode="External"/><Relationship Id="rId90" Type="http://schemas.openxmlformats.org/officeDocument/2006/relationships/hyperlink" Target="http://docs.google.com/index.html?java/awt/dnd/DropTargetDropEvent.html" TargetMode="External"/><Relationship Id="rId93" Type="http://schemas.openxmlformats.org/officeDocument/2006/relationships/hyperlink" Target="http://bugs.sun.com/services/bugreport/index.jsp" TargetMode="External"/><Relationship Id="rId92" Type="http://schemas.openxmlformats.org/officeDocument/2006/relationships/hyperlink" Target="http://docs.google.com/allclasses-noframe.html" TargetMode="External"/><Relationship Id="rId15" Type="http://schemas.openxmlformats.org/officeDocument/2006/relationships/hyperlink" Target="http://docs.google.com/index.html?java/awt/dnd/DropTargetDropEvent.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awt/dnd/DropTargetEvent.html" TargetMode="External"/><Relationship Id="rId58" Type="http://schemas.openxmlformats.org/officeDocument/2006/relationships/hyperlink" Target="http://docs.google.com/java/util/EventObject.html#toStri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ropTargetDrop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