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AWT Focus Subsystem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Java 2 Standard Edition, JDK 1.4, the AWT focus subsystem was inadequate. It suffered from major design and API problems, as well as over a hundred open bugs. Many of these bugs were caused by platform inconsistencies, or incompatibilities between the native focus system for heavyweights and the Java focus system for lightweights.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single worst problem with the AWT focus implementation was the inability to query for the currently focused Component. Not only was there no API for such a query, but also, because of an insufficient architecture, such information was not even maintained by the 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Almost as bad was the inability of lightweight children of a Window (not a Frame or a Dialog) to receive keyboard input. This problem existed because Windows never received WINDOW_ACTIVATED events and thus could never be activated, and only active Windows could contain focused Components.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many developers noted that the APIs for FocusEvent and WindowEvent were insufficient because they did not provide a way for determining the "opposite" Component involved in the focus or activation change. For example, when a Component received a FOCUS_LOST event, it had no way of knowing which Component was gaining focus. Since Microsoft Windows provides this functionality for free, developers migrating from Microsoft Windows C/C++ or Visual Basic to Java had been frustrated by the omission.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address these and other deficiencies, we have designed a new focus model for the AWT in JDK 1.4. The primary design changes were the construction of a new centralized KeyboardFocusManager class, and a lightweight focus architecture. The amount of focus-related, platform-dependent code has been minimized and replaced by fully pluggable and extensible public APIs in the AWT. While we have attempted to remain backward compatible with the existing implementation, we were forced to make minor incompatible changes in order to reach an elegant and workable conclusion. We anticipate that these incompatibilities will have only a trivial impact on existing applications.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 is a formal specification both of the new APIs and of existing APIs which remain relevant in the new model. Combined with the javadoc for focus-related classes and methods, this document should enable developers to create substantial AWT and Swing applications with a focus behavior that is customized yet consistent across platforms. This document has the following sections:</w:t>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Overview of KeyboardFocusManager</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shd w:fill="auto" w:val="clear"/>
            <w:rtl w:val="0"/>
          </w:rPr>
          <w:t xml:space="preserve">KeyboardFocusManager and Browser Contexts</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KeyEventDispatcher</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FocusEvent and WindowEvent</w:t>
        </w:r>
      </w:hyperlink>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shd w:fill="auto" w:val="clear"/>
            <w:rtl w:val="0"/>
          </w:rPr>
          <w:t xml:space="preserve">Event Delivery</w:t>
        </w:r>
      </w:hyperlink>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Opposite Components and Windows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Temporary FocusEvents</w:t>
        </w:r>
      </w:hyperlink>
      <w:r w:rsidDel="00000000" w:rsidR="00000000" w:rsidRPr="00000000">
        <w:rPr>
          <w:rtl w:val="0"/>
        </w:rPr>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Focus Traversal</w:t>
        </w:r>
      </w:hyperlink>
      <w:r w:rsidDel="00000000" w:rsidR="00000000" w:rsidRPr="00000000">
        <w:rPr>
          <w:rtl w:val="0"/>
        </w:rPr>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Focus Traversal Policy</w:t>
        </w:r>
      </w:hyperlink>
      <w:r w:rsidDel="00000000" w:rsidR="00000000" w:rsidRPr="00000000">
        <w:rPr>
          <w:rtl w:val="0"/>
        </w:rPr>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Focus Traversal Policy Providers</w:t>
        </w:r>
      </w:hyperlink>
      <w:r w:rsidDel="00000000" w:rsidR="00000000" w:rsidRPr="00000000">
        <w:rPr>
          <w:rtl w:val="0"/>
        </w:rPr>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shd w:fill="auto" w:val="clear"/>
            <w:rtl w:val="0"/>
          </w:rPr>
          <w:t xml:space="preserve">Programmatic Traversal</w:t>
        </w:r>
      </w:hyperlink>
      <w:r w:rsidDel="00000000" w:rsidR="00000000" w:rsidRPr="00000000">
        <w:rPr>
          <w:rtl w:val="0"/>
        </w:rPr>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shd w:fill="auto" w:val="clear"/>
            <w:rtl w:val="0"/>
          </w:rPr>
          <w:t xml:space="preserve">Focusability</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shd w:fill="auto" w:val="clear"/>
            <w:rtl w:val="0"/>
          </w:rPr>
          <w:t xml:space="preserve">Focusable Windows</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shd w:fill="auto" w:val="clear"/>
            <w:rtl w:val="0"/>
          </w:rPr>
          <w:t xml:space="preserve">Requesting Focus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shd w:fill="auto" w:val="clear"/>
            <w:rtl w:val="0"/>
          </w:rPr>
          <w:t xml:space="preserve">Focus and PropertyChangeListener</w:t>
        </w:r>
      </w:hyperlink>
      <w:r w:rsidDel="00000000" w:rsidR="00000000" w:rsidRPr="00000000">
        <w:rPr>
          <w:rtl w:val="0"/>
        </w:rPr>
      </w:r>
    </w:p>
    <w:p w:rsidR="00000000" w:rsidDel="00000000" w:rsidP="00000000" w:rsidRDefault="00000000" w:rsidRPr="00000000" w14:paraId="00000017">
      <w:pPr>
        <w:numPr>
          <w:ilvl w:val="0"/>
          <w:numId w:val="1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shd w:fill="auto" w:val="clear"/>
            <w:rtl w:val="0"/>
          </w:rPr>
          <w:t xml:space="preserve">Focus and VetoableChangeListener</w:t>
        </w:r>
      </w:hyperlink>
      <w:r w:rsidDel="00000000" w:rsidR="00000000" w:rsidRPr="00000000">
        <w:rPr>
          <w:rtl w:val="0"/>
        </w:rPr>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shd w:fill="auto" w:val="clear"/>
            <w:rtl w:val="0"/>
          </w:rPr>
          <w:t xml:space="preserve">Z-Order</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shd w:fill="auto" w:val="clear"/>
            <w:rtl w:val="0"/>
          </w:rPr>
          <w:t xml:space="preserve">Replacing DefaultKeyboardFocusManager</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shd w:fill="auto" w:val="clear"/>
            <w:rtl w:val="0"/>
          </w:rPr>
          <w:t xml:space="preserve">Incompatibilities with Previous Releases</w:t>
        </w:r>
      </w:hyperlink>
      <w:r w:rsidDel="00000000" w:rsidR="00000000" w:rsidRPr="00000000">
        <w:rPr>
          <w:rtl w:val="0"/>
        </w:rPr>
      </w:r>
    </w:p>
    <w:bookmarkStart w:colFirst="0" w:colLast="0" w:name="gjdgxs" w:id="0"/>
    <w:bookmarkEnd w:id="0"/>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Overview of KeyboardFocusManager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focus model is centralized around a single class, KeyboardFocusManager, that provides a set of APIs for client code to inquire about the current focus state, initiate focus changes, and replace default focus event dispatching with a custom dispatcher. Clients can inquire about the focus state directly, or can register a PropertyChangeListener that will receive PropertyChangeEvents when a change to the focus state occurs.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 introduces seven main concepts and their terminology:</w:t>
      </w:r>
    </w:p>
    <w:p w:rsidR="00000000" w:rsidDel="00000000" w:rsidP="00000000" w:rsidRDefault="00000000" w:rsidRPr="00000000" w14:paraId="0000001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 owner" -- the Component which typically receives keyboard input.</w:t>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"permanent focus owner" -- the last Component to receive focus permanently. The "focus owner" and the "permanent focus owner" are equivalent unless a temporary focus change is currently in effect. In such a situation, the "permanent focus owner" will again be the "focus owner" when the temporary focus change ends.</w:t>
      </w:r>
    </w:p>
    <w:p w:rsidR="00000000" w:rsidDel="00000000" w:rsidP="00000000" w:rsidRDefault="00000000" w:rsidRPr="00000000" w14:paraId="0000002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"focused Window" -- the Window which contains the "focus owner".</w:t>
      </w:r>
    </w:p>
    <w:p w:rsidR="00000000" w:rsidDel="00000000" w:rsidP="00000000" w:rsidRDefault="00000000" w:rsidRPr="00000000" w14:paraId="0000002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"active Window" -- the Frame or Dialog that is either the "focused Window", or the first Frame or Dialog that is an owner of the "focused Window".</w:t>
      </w:r>
    </w:p>
    <w:p w:rsidR="00000000" w:rsidDel="00000000" w:rsidP="00000000" w:rsidRDefault="00000000" w:rsidRPr="00000000" w14:paraId="0000002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traversal" -- the user's ability to change the "focus owner" without moving the cursor. Typically, this is done using the keyboard (for example, by using the TAB key), or an equivalent device in an accessible environment. Client code can also initiate traversal programmatically. Normal focus traversal can be either "forward" to the "next" Component, or "backward" to the "previous" Component.</w:t>
      </w:r>
    </w:p>
    <w:p w:rsidR="00000000" w:rsidDel="00000000" w:rsidP="00000000" w:rsidRDefault="00000000" w:rsidRPr="00000000" w14:paraId="0000002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traversal cycle" -- a portion of the Component hierarchy, such that normal focus traversal "forward" (or "backward") will traverse through all of the Components in the focus cycle, but no other Components. This cycle provides a mapping from an arbitrary Component in the cycle to its "next" (forward traversal) and "previous" (backward traversal) Components.</w:t>
      </w:r>
    </w:p>
    <w:p w:rsidR="00000000" w:rsidDel="00000000" w:rsidP="00000000" w:rsidRDefault="00000000" w:rsidRPr="00000000" w14:paraId="0000002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cycle root" -- Container that is the root of the Component hierarchy for a particular "focus traversal cycle". When the "focus owner" is a Component inside a particular cycle, normal forward and backward focus traversal cannot move the "focus owner" above the focus cycle root in the Component hierarchy. Instead, two additional traversal operations, "up cycle" and "down cycle", are defined to allow keyboard and programmatic navigation up and down the focus traversal cycle hierarchy.</w:t>
      </w:r>
    </w:p>
    <w:p w:rsidR="00000000" w:rsidDel="00000000" w:rsidP="00000000" w:rsidRDefault="00000000" w:rsidRPr="00000000" w14:paraId="0000002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traversal policy provider" - Container which has "FocusTraversalPolicyProvider" property as true. This Container will be used to acquire focus traversal policy. This container doesn't define new focus cycle but only modifies the order by which its children are traversed "forward" and "backward". Focus traversal policy provider can be set using setFocusTraversalPolicyProvider on the Container.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Window and JInternalFrame is, by default, a "focus cycle root". If it's the only focus cycle root, then all of its focusable descendants should be in its focus cycle, and its focus traversal policy should enforce that they are by making sure that all will be reached during normal forward (or backward) traversal. If, on the other hand, the Window or JInternalFrame has descendants that are also focus cycle roots, then each such descendant is a member of two focus cycles: the one that it is the root of, and the one of its nearest focus-cycle-root ancestor. In order to traverse the focusable components belonging to the focus cycle of such a "descendant" focus cycle root, one first traverses (forward or backward) to reach the descendant, and then uses the "down cycle" operation to reach, in turn, its descendants.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Assume the following:</w:t>
      </w:r>
    </w:p>
    <w:p w:rsidR="00000000" w:rsidDel="00000000" w:rsidP="00000000" w:rsidRDefault="00000000" w:rsidRPr="00000000" w14:paraId="0000002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w:t>
      </w:r>
      <w:r w:rsidDel="00000000" w:rsidR="00000000" w:rsidRPr="00000000">
        <w:rPr>
          <w:shd w:fill="auto" w:val="clear"/>
          <w:rtl w:val="0"/>
        </w:rPr>
        <w:t xml:space="preserve"> is a Window, which means that it must be a focus cycle root.</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w:t>
      </w:r>
      <w:r w:rsidDel="00000000" w:rsidR="00000000" w:rsidRPr="00000000">
        <w:rPr>
          <w:shd w:fill="auto" w:val="clear"/>
          <w:rtl w:val="0"/>
        </w:rPr>
        <w:t xml:space="preserve"> and </w:t>
      </w:r>
      <w:r w:rsidDel="00000000" w:rsidR="00000000" w:rsidRPr="00000000">
        <w:rPr>
          <w:b w:val="1"/>
          <w:shd w:fill="auto" w:val="clear"/>
          <w:rtl w:val="0"/>
        </w:rPr>
        <w:t xml:space="preserve">D</w:t>
      </w:r>
      <w:r w:rsidDel="00000000" w:rsidR="00000000" w:rsidRPr="00000000">
        <w:rPr>
          <w:shd w:fill="auto" w:val="clear"/>
          <w:rtl w:val="0"/>
        </w:rPr>
        <w:t xml:space="preserve"> are Containers that are focus cycle roots.</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w:t>
      </w:r>
      <w:r w:rsidDel="00000000" w:rsidR="00000000" w:rsidRPr="00000000">
        <w:rPr>
          <w:shd w:fill="auto" w:val="clear"/>
          <w:rtl w:val="0"/>
        </w:rPr>
        <w:t xml:space="preserve"> is a Container that is not a focus cycle root.</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w:t>
      </w:r>
      <w:r w:rsidDel="00000000" w:rsidR="00000000" w:rsidRPr="00000000">
        <w:rPr>
          <w:shd w:fill="auto" w:val="clear"/>
          <w:rtl w:val="0"/>
        </w:rPr>
        <w:t xml:space="preserve">, </w:t>
      </w:r>
      <w:r w:rsidDel="00000000" w:rsidR="00000000" w:rsidRPr="00000000">
        <w:rPr>
          <w:b w:val="1"/>
          <w:shd w:fill="auto" w:val="clear"/>
          <w:rtl w:val="0"/>
        </w:rPr>
        <w:t xml:space="preserve">H</w:t>
      </w:r>
      <w:r w:rsidDel="00000000" w:rsidR="00000000" w:rsidRPr="00000000">
        <w:rPr>
          <w:shd w:fill="auto" w:val="clear"/>
          <w:rtl w:val="0"/>
        </w:rPr>
        <w:t xml:space="preserve">, </w:t>
      </w:r>
      <w:r w:rsidDel="00000000" w:rsidR="00000000" w:rsidRPr="00000000">
        <w:rPr>
          <w:b w:val="1"/>
          <w:shd w:fill="auto" w:val="clear"/>
          <w:rtl w:val="0"/>
        </w:rPr>
        <w:t xml:space="preserve">E</w:t>
      </w:r>
      <w:r w:rsidDel="00000000" w:rsidR="00000000" w:rsidRPr="00000000">
        <w:rPr>
          <w:shd w:fill="auto" w:val="clear"/>
          <w:rtl w:val="0"/>
        </w:rPr>
        <w:t xml:space="preserve">, and </w:t>
      </w:r>
      <w:r w:rsidDel="00000000" w:rsidR="00000000" w:rsidRPr="00000000">
        <w:rPr>
          <w:b w:val="1"/>
          <w:shd w:fill="auto" w:val="clear"/>
          <w:rtl w:val="0"/>
        </w:rPr>
        <w:t xml:space="preserve">F</w:t>
      </w:r>
      <w:r w:rsidDel="00000000" w:rsidR="00000000" w:rsidRPr="00000000">
        <w:rPr>
          <w:shd w:fill="auto" w:val="clear"/>
          <w:rtl w:val="0"/>
        </w:rPr>
        <w:t xml:space="preserve"> are all Components.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are a total of three focus cycle roots in this example: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w:t>
      </w:r>
      <w:r w:rsidDel="00000000" w:rsidR="00000000" w:rsidRPr="00000000">
        <w:rPr>
          <w:shd w:fill="auto" w:val="clear"/>
          <w:rtl w:val="0"/>
        </w:rPr>
        <w:t xml:space="preserve"> is a root, and </w:t>
      </w:r>
      <w:r w:rsidDel="00000000" w:rsidR="00000000" w:rsidRPr="00000000">
        <w:rPr>
          <w:b w:val="1"/>
          <w:shd w:fill="auto" w:val="clear"/>
          <w:rtl w:val="0"/>
        </w:rPr>
        <w:t xml:space="preserve">A</w:t>
      </w:r>
      <w:r w:rsidDel="00000000" w:rsidR="00000000" w:rsidRPr="00000000">
        <w:rPr>
          <w:shd w:fill="auto" w:val="clear"/>
          <w:rtl w:val="0"/>
        </w:rPr>
        <w:t xml:space="preserve">, </w:t>
      </w:r>
      <w:r w:rsidDel="00000000" w:rsidR="00000000" w:rsidRPr="00000000">
        <w:rPr>
          <w:b w:val="1"/>
          <w:shd w:fill="auto" w:val="clear"/>
          <w:rtl w:val="0"/>
        </w:rPr>
        <w:t xml:space="preserve">B</w:t>
      </w:r>
      <w:r w:rsidDel="00000000" w:rsidR="00000000" w:rsidRPr="00000000">
        <w:rPr>
          <w:shd w:fill="auto" w:val="clear"/>
          <w:rtl w:val="0"/>
        </w:rPr>
        <w:t xml:space="preserve">, </w:t>
      </w:r>
      <w:r w:rsidDel="00000000" w:rsidR="00000000" w:rsidRPr="00000000">
        <w:rPr>
          <w:b w:val="1"/>
          <w:shd w:fill="auto" w:val="clear"/>
          <w:rtl w:val="0"/>
        </w:rPr>
        <w:t xml:space="preserve">C</w:t>
      </w:r>
      <w:r w:rsidDel="00000000" w:rsidR="00000000" w:rsidRPr="00000000">
        <w:rPr>
          <w:shd w:fill="auto" w:val="clear"/>
          <w:rtl w:val="0"/>
        </w:rPr>
        <w:t xml:space="preserve">, and </w:t>
      </w:r>
      <w:r w:rsidDel="00000000" w:rsidR="00000000" w:rsidRPr="00000000">
        <w:rPr>
          <w:b w:val="1"/>
          <w:shd w:fill="auto" w:val="clear"/>
          <w:rtl w:val="0"/>
        </w:rPr>
        <w:t xml:space="preserve">F</w:t>
      </w:r>
      <w:r w:rsidDel="00000000" w:rsidR="00000000" w:rsidRPr="00000000">
        <w:rPr>
          <w:shd w:fill="auto" w:val="clear"/>
          <w:rtl w:val="0"/>
        </w:rPr>
        <w:t xml:space="preserve"> are members of </w:t>
      </w:r>
      <w:r w:rsidDel="00000000" w:rsidR="00000000" w:rsidRPr="00000000">
        <w:rPr>
          <w:b w:val="1"/>
          <w:shd w:fill="auto" w:val="clear"/>
          <w:rtl w:val="0"/>
        </w:rPr>
        <w:t xml:space="preserve">A</w:t>
      </w:r>
      <w:r w:rsidDel="00000000" w:rsidR="00000000" w:rsidRPr="00000000">
        <w:rPr>
          <w:shd w:fill="auto" w:val="clear"/>
          <w:rtl w:val="0"/>
        </w:rPr>
        <w:t xml:space="preserve">'s cycle.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w:t>
      </w:r>
      <w:r w:rsidDel="00000000" w:rsidR="00000000" w:rsidRPr="00000000">
        <w:rPr>
          <w:shd w:fill="auto" w:val="clear"/>
          <w:rtl w:val="0"/>
        </w:rPr>
        <w:t xml:space="preserve"> is a root, and </w:t>
      </w:r>
      <w:r w:rsidDel="00000000" w:rsidR="00000000" w:rsidRPr="00000000">
        <w:rPr>
          <w:b w:val="1"/>
          <w:shd w:fill="auto" w:val="clear"/>
          <w:rtl w:val="0"/>
        </w:rPr>
        <w:t xml:space="preserve">B</w:t>
      </w:r>
      <w:r w:rsidDel="00000000" w:rsidR="00000000" w:rsidRPr="00000000">
        <w:rPr>
          <w:shd w:fill="auto" w:val="clear"/>
          <w:rtl w:val="0"/>
        </w:rPr>
        <w:t xml:space="preserve">, </w:t>
      </w:r>
      <w:r w:rsidDel="00000000" w:rsidR="00000000" w:rsidRPr="00000000">
        <w:rPr>
          <w:b w:val="1"/>
          <w:shd w:fill="auto" w:val="clear"/>
          <w:rtl w:val="0"/>
        </w:rPr>
        <w:t xml:space="preserve">D</w:t>
      </w:r>
      <w:r w:rsidDel="00000000" w:rsidR="00000000" w:rsidRPr="00000000">
        <w:rPr>
          <w:shd w:fill="auto" w:val="clear"/>
          <w:rtl w:val="0"/>
        </w:rPr>
        <w:t xml:space="preserve">, and </w:t>
      </w:r>
      <w:r w:rsidDel="00000000" w:rsidR="00000000" w:rsidRPr="00000000">
        <w:rPr>
          <w:b w:val="1"/>
          <w:shd w:fill="auto" w:val="clear"/>
          <w:rtl w:val="0"/>
        </w:rPr>
        <w:t xml:space="preserve">E</w:t>
      </w:r>
      <w:r w:rsidDel="00000000" w:rsidR="00000000" w:rsidRPr="00000000">
        <w:rPr>
          <w:shd w:fill="auto" w:val="clear"/>
          <w:rtl w:val="0"/>
        </w:rPr>
        <w:t xml:space="preserve"> are members of </w:t>
      </w:r>
      <w:r w:rsidDel="00000000" w:rsidR="00000000" w:rsidRPr="00000000">
        <w:rPr>
          <w:b w:val="1"/>
          <w:shd w:fill="auto" w:val="clear"/>
          <w:rtl w:val="0"/>
        </w:rPr>
        <w:t xml:space="preserve">B</w:t>
      </w:r>
      <w:r w:rsidDel="00000000" w:rsidR="00000000" w:rsidRPr="00000000">
        <w:rPr>
          <w:shd w:fill="auto" w:val="clear"/>
          <w:rtl w:val="0"/>
        </w:rPr>
        <w:t xml:space="preserve">'s cycle.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w:t>
      </w:r>
      <w:r w:rsidDel="00000000" w:rsidR="00000000" w:rsidRPr="00000000">
        <w:rPr>
          <w:shd w:fill="auto" w:val="clear"/>
          <w:rtl w:val="0"/>
        </w:rPr>
        <w:t xml:space="preserve"> is a root, and </w:t>
      </w:r>
      <w:r w:rsidDel="00000000" w:rsidR="00000000" w:rsidRPr="00000000">
        <w:rPr>
          <w:b w:val="1"/>
          <w:shd w:fill="auto" w:val="clear"/>
          <w:rtl w:val="0"/>
        </w:rPr>
        <w:t xml:space="preserve">D</w:t>
      </w:r>
      <w:r w:rsidDel="00000000" w:rsidR="00000000" w:rsidRPr="00000000">
        <w:rPr>
          <w:shd w:fill="auto" w:val="clear"/>
          <w:rtl w:val="0"/>
        </w:rPr>
        <w:t xml:space="preserve">, </w:t>
      </w:r>
      <w:r w:rsidDel="00000000" w:rsidR="00000000" w:rsidRPr="00000000">
        <w:rPr>
          <w:b w:val="1"/>
          <w:shd w:fill="auto" w:val="clear"/>
          <w:rtl w:val="0"/>
        </w:rPr>
        <w:t xml:space="preserve">G</w:t>
      </w:r>
      <w:r w:rsidDel="00000000" w:rsidR="00000000" w:rsidRPr="00000000">
        <w:rPr>
          <w:shd w:fill="auto" w:val="clear"/>
          <w:rtl w:val="0"/>
        </w:rPr>
        <w:t xml:space="preserve">, and </w:t>
      </w:r>
      <w:r w:rsidDel="00000000" w:rsidR="00000000" w:rsidRPr="00000000">
        <w:rPr>
          <w:b w:val="1"/>
          <w:shd w:fill="auto" w:val="clear"/>
          <w:rtl w:val="0"/>
        </w:rPr>
        <w:t xml:space="preserve">H</w:t>
      </w:r>
      <w:r w:rsidDel="00000000" w:rsidR="00000000" w:rsidRPr="00000000">
        <w:rPr>
          <w:shd w:fill="auto" w:val="clear"/>
          <w:rtl w:val="0"/>
        </w:rPr>
        <w:t xml:space="preserve"> are members of </w:t>
      </w:r>
      <w:r w:rsidDel="00000000" w:rsidR="00000000" w:rsidRPr="00000000">
        <w:rPr>
          <w:b w:val="1"/>
          <w:shd w:fill="auto" w:val="clear"/>
          <w:rtl w:val="0"/>
        </w:rPr>
        <w:t xml:space="preserve">D</w:t>
      </w:r>
      <w:r w:rsidDel="00000000" w:rsidR="00000000" w:rsidRPr="00000000">
        <w:rPr>
          <w:shd w:fill="auto" w:val="clear"/>
          <w:rtl w:val="0"/>
        </w:rPr>
        <w:t xml:space="preserve">'s cycle.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Windows are the only Containers which, by default, are focus cycle roots. KeyboardFocusManager is an abstract class. AWT provides a default implementation in the DefaultKeyboardFocusManager class. </w:t>
      </w:r>
      <w:bookmarkStart w:colFirst="0" w:colLast="0" w:name="30j0zll" w:id="1"/>
      <w:bookmarkEnd w:id="1"/>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 and Browser Contexts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Some browsers partition applets in different code bases into separate contexts, and establish walls between these contexts. Each thread and each Component is associated with a particular context and cannot interfere with threads or access Components in other contexts. In such a scenario, there will be one KeyboardFocusManager per context. Other browsers place all applets into the same context, implying that there will be only a single, global KeyboardFocusManager for all applets. This behavior is implementation-dependent. Consult your browser's documentation for more information. No matter how many contexts there may be, however, there can never be more than one focus owner, focused Window, or active Window, per ClassLoader. </w:t>
      </w:r>
      <w:bookmarkStart w:colFirst="0" w:colLast="0" w:name="1fob9te" w:id="2"/>
      <w:bookmarkEnd w:id="2"/>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KeyEventDispatcher and KeyEventPostProcessor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user's KeyEvents should generally be delivered to the focus owner, there are rare cases where this is not desirable. An input method is an example of a specialized Component that should receive KeyEvents even though its associated text Component is and should remain the focus owner.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KeyEventDispatcher is a lightweight interface that allows client code to pre-listen to all KeyEvents in a particular context. Instances of classes that implement the interface and are registered with the current KeyboardFocusManager will receive KeyEvents before they are dispatched to the focus owner, allowing the KeyEventDispatcher to retarget the event, consume it, dispatch it itself, or make other changes.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consistency, KeyboardFocusManager itself is a KeyEventDispatcher. By default, the current KeyboardFocusManager will be the sink for all KeyEvents not dispatched by the registered KeyEventDispatchers. The current KeyboardFocusManager cannot be completely deregistered as a KeyEventDispatcher. However, if a KeyEventDispatcher reports that it dispatched the KeyEvent, regardless of whether it actually did so, the KeyboardFocusManager will take no further action with regard to the KeyEvent. (While it is possible for client code to register the current KeyboardFocusManager as a KeyEventDispatcher one or more times, there is no obvious reason why this would be necessary, and therefore it is not recommended.)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Client-code may also post-listen to KeyEvents in a particular context using the KeyEventPostProcessor interface. KeyEventPostProcessors registered with the current KeyboardFocusManager will receive KeyEvents after the KeyEvents have been dispatched to and handled by the focus owner. The KeyEventPostProcessors will also receive KeyEvents that would have been otherwise discarded because no Component in the application currently owns the focus. This will allow applications to implement features that require global KeyEvent post- handling, such as menu shortcuts.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Like KeyEventDispatcher, KeyboardFocusManager also implements KeyEventPostProcessor, and similar restrictions apply to its use in that capacity. </w:t>
      </w:r>
      <w:bookmarkStart w:colFirst="0" w:colLast="0" w:name="3znysh7" w:id="3"/>
      <w:bookmarkEnd w:id="3"/>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FocusEvent and WindowEvent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AWT defines the following six event types central to the focus model in two different java.awt.event classes: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WindowEvent.WINDOW_ACTIVATED: This event is dispatched to a Frame or Dialog (but never a Window which is not a Frame or Dialog) when it becomes the active Window.</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WindowEvent.WINDOW_GAINED_FOCUS: This event is dispatched to a Window when it becomes the focused Window. Only focusable Windows can receive this event.</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FocusEvent.FOCUS_GAINED: This event is dispatched to a Component when it becomes the focus owner. Only focusable Components can receive this event.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FocusEvent.FOCUS_LOST: This event is dispatched to a Component when it is no longer the focus owner.</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WindowEvent.WINDOW_LOST_FOCUS: This event is dispatched to a Window when it is no longer the focused Window.</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WindowEvent.WINDOW_DEACTIVATED: This event is dispatched to a Frame or Dialog (but never a Window which is not a Frame or Dialog) when it is no longer the active Window.</w:t>
      </w:r>
    </w:p>
    <w:bookmarkStart w:colFirst="0" w:colLast="0" w:name="2et92p0" w:id="4"/>
    <w:bookmarkEnd w:id="4"/>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Delivery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focus is not in java application and the user clicks on a focusable child Component</w:t>
      </w:r>
      <w:r w:rsidDel="00000000" w:rsidR="00000000" w:rsidRPr="00000000">
        <w:rPr>
          <w:b w:val="1"/>
          <w:shd w:fill="auto" w:val="clear"/>
          <w:rtl w:val="0"/>
        </w:rPr>
        <w:t xml:space="preserve">a</w:t>
      </w:r>
      <w:r w:rsidDel="00000000" w:rsidR="00000000" w:rsidRPr="00000000">
        <w:rPr>
          <w:shd w:fill="auto" w:val="clear"/>
          <w:rtl w:val="0"/>
        </w:rPr>
        <w:t xml:space="preserve"> of an inactive Frame </w:t>
      </w:r>
      <w:r w:rsidDel="00000000" w:rsidR="00000000" w:rsidRPr="00000000">
        <w:rPr>
          <w:b w:val="1"/>
          <w:shd w:fill="auto" w:val="clear"/>
          <w:rtl w:val="0"/>
        </w:rPr>
        <w:t xml:space="preserve">b</w:t>
      </w:r>
      <w:r w:rsidDel="00000000" w:rsidR="00000000" w:rsidRPr="00000000">
        <w:rPr>
          <w:shd w:fill="auto" w:val="clear"/>
          <w:rtl w:val="0"/>
        </w:rPr>
        <w:t xml:space="preserve">, the following events will be dispatched and handled in order:</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w:t>
      </w:r>
      <w:r w:rsidDel="00000000" w:rsidR="00000000" w:rsidRPr="00000000">
        <w:rPr>
          <w:shd w:fill="auto" w:val="clear"/>
          <w:rtl w:val="0"/>
        </w:rPr>
        <w:t xml:space="preserve"> will receive a WINDOW_ACTIVATED event.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Next, </w:t>
      </w:r>
      <w:r w:rsidDel="00000000" w:rsidR="00000000" w:rsidRPr="00000000">
        <w:rPr>
          <w:b w:val="1"/>
          <w:shd w:fill="auto" w:val="clear"/>
          <w:rtl w:val="0"/>
        </w:rPr>
        <w:t xml:space="preserve">b</w:t>
      </w:r>
      <w:r w:rsidDel="00000000" w:rsidR="00000000" w:rsidRPr="00000000">
        <w:rPr>
          <w:shd w:fill="auto" w:val="clear"/>
          <w:rtl w:val="0"/>
        </w:rPr>
        <w:t xml:space="preserve"> will receive a WINDOW_GAINED_FOCUS event.</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w:t>
      </w:r>
      <w:r w:rsidDel="00000000" w:rsidR="00000000" w:rsidRPr="00000000">
        <w:rPr>
          <w:b w:val="1"/>
          <w:shd w:fill="auto" w:val="clear"/>
          <w:rtl w:val="0"/>
        </w:rPr>
        <w:t xml:space="preserve">a</w:t>
      </w:r>
      <w:r w:rsidDel="00000000" w:rsidR="00000000" w:rsidRPr="00000000">
        <w:rPr>
          <w:shd w:fill="auto" w:val="clear"/>
          <w:rtl w:val="0"/>
        </w:rPr>
        <w:t xml:space="preserve"> will receive a FOCUS_GAINED event.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If the user later clicks on a focusable child Component </w:t>
      </w:r>
      <w:r w:rsidDel="00000000" w:rsidR="00000000" w:rsidRPr="00000000">
        <w:rPr>
          <w:b w:val="1"/>
          <w:shd w:fill="auto" w:val="clear"/>
          <w:rtl w:val="0"/>
        </w:rPr>
        <w:t xml:space="preserve">c</w:t>
      </w:r>
      <w:r w:rsidDel="00000000" w:rsidR="00000000" w:rsidRPr="00000000">
        <w:rPr>
          <w:shd w:fill="auto" w:val="clear"/>
          <w:rtl w:val="0"/>
        </w:rPr>
        <w:t xml:space="preserve"> of another Frame </w:t>
      </w:r>
      <w:r w:rsidDel="00000000" w:rsidR="00000000" w:rsidRPr="00000000">
        <w:rPr>
          <w:b w:val="1"/>
          <w:shd w:fill="auto" w:val="clear"/>
          <w:rtl w:val="0"/>
        </w:rPr>
        <w:t xml:space="preserve">d</w:t>
      </w:r>
      <w:r w:rsidDel="00000000" w:rsidR="00000000" w:rsidRPr="00000000">
        <w:rPr>
          <w:shd w:fill="auto" w:val="clear"/>
          <w:rtl w:val="0"/>
        </w:rPr>
        <w:t xml:space="preserve">, the following events will be dispatched and handled in order:</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w:t>
      </w:r>
      <w:r w:rsidDel="00000000" w:rsidR="00000000" w:rsidRPr="00000000">
        <w:rPr>
          <w:shd w:fill="auto" w:val="clear"/>
          <w:rtl w:val="0"/>
        </w:rPr>
        <w:t xml:space="preserve"> will receive a FOCUS_LOST event.</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w:t>
      </w:r>
      <w:r w:rsidDel="00000000" w:rsidR="00000000" w:rsidRPr="00000000">
        <w:rPr>
          <w:shd w:fill="auto" w:val="clear"/>
          <w:rtl w:val="0"/>
        </w:rPr>
        <w:t xml:space="preserve"> will receive a WINDOW_LOST_FOCUS event.</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w:t>
      </w:r>
      <w:r w:rsidDel="00000000" w:rsidR="00000000" w:rsidRPr="00000000">
        <w:rPr>
          <w:shd w:fill="auto" w:val="clear"/>
          <w:rtl w:val="0"/>
        </w:rPr>
        <w:t xml:space="preserve"> will receive a WINDOW_DEACTIVATED event.</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w:t>
      </w:r>
      <w:r w:rsidDel="00000000" w:rsidR="00000000" w:rsidRPr="00000000">
        <w:rPr>
          <w:shd w:fill="auto" w:val="clear"/>
          <w:rtl w:val="0"/>
        </w:rPr>
        <w:t xml:space="preserve"> will receive a WINDOW_ACTIVATED event.</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w:t>
      </w:r>
      <w:r w:rsidDel="00000000" w:rsidR="00000000" w:rsidRPr="00000000">
        <w:rPr>
          <w:shd w:fill="auto" w:val="clear"/>
          <w:rtl w:val="0"/>
        </w:rPr>
        <w:t xml:space="preserve"> will receive a WINDOW_GAINED_FOCUS event.</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w:t>
      </w:r>
      <w:r w:rsidDel="00000000" w:rsidR="00000000" w:rsidRPr="00000000">
        <w:rPr>
          <w:shd w:fill="auto" w:val="clear"/>
          <w:rtl w:val="0"/>
        </w:rPr>
        <w:t xml:space="preserve"> will receive a FOCUS_GAINED event.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each event will be fully handled before the next event is dispatched. This restriction will be enforced even if the Components are in different contexts and are handled on different event dispatching threads.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each event type will be dispatched in 1-to-1 correspondence with its opposite event type. For example, if a Component receives a FOCUS_GAINED event, under no circumstances can it ever receive another FOCUS_GAINED event without an intervening FOCUS_LOST event.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it is important to note that these events are delivered for informational purposes only. It is impossible, for example, to prevent the delivery of a pending FOCUS_GAINED event by requesting focus back to the Component losing focus while handling the preceding FOCUS_LOST event. While client code may make such a request, the pending FOCUS_GAINED will still be delivered, followed later by the events transferring focus back to the original focus owner.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it is absolutely necessary to suppress the FOCUS_GAINED event, client code can install a VetoableChangeListener which rejects the focus change. See </w:t>
      </w:r>
      <w:hyperlink w:anchor="1ksv4uv">
        <w:r w:rsidDel="00000000" w:rsidR="00000000" w:rsidRPr="00000000">
          <w:rPr>
            <w:color w:val="0000ee"/>
            <w:u w:val="single"/>
            <w:shd w:fill="auto" w:val="clear"/>
            <w:rtl w:val="0"/>
          </w:rPr>
          <w:t xml:space="preserve">Focus and VetoableChangeListener</w:t>
        </w:r>
      </w:hyperlink>
      <w:r w:rsidDel="00000000" w:rsidR="00000000" w:rsidRPr="00000000">
        <w:rPr>
          <w:shd w:fill="auto" w:val="clea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Opposite Components and Windows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event includes information about the "opposite" Component or Window involved in the focus or activation change. For example, for a FOCUS_GAINED event, the opposite Component is the Component that lost focus. If the focus or activation change occurs with a native application, with a Java application in a different VM or context, or with no other Component, then the opposite Component or Window is null. This information is accessible using FocusEvent.getOppositeComponent or WindowEvent.getOppositeWindow.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On some platforms, it is not possible to discern the opposite Component or Window when the focus or activation change occurs between two different heavyweight Components. In these cases, the opposite Component or Window may be set to null on some platforms, and to a valid non-null value on other platforms. However, for a focus change between two lightweight Components which share the same heavyweight Container, the opposite Component will always be set correctly. Thus, a pure Swing application can ignore this platform restriction when using the opposite Component of a focus change that occurred within a top-level Window. </w:t>
      </w:r>
      <w:bookmarkStart w:colFirst="0" w:colLast="0" w:name="3dy6vkm" w:id="6"/>
      <w:bookmarkEnd w:id="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Temporary FocusEvents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FOCUS_GAINED and FOCUS_LOST events are marked as either temporary or permanent.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Temporary FOCUS_LOST events are sent when a Component is losing the focus, but will regain the focus shortly. These events can be useful when focus changes are used as triggers for validation of data. For instance, a text Component may want to commit its contents when the user begins interacting with another Component, and can accomplish this by responding to FOCUS_LOST events. However, if the FocusEvent received is temporary, the commit should not be done, since the text field will be receiving the focus again shortly.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permanent focus transfer typically occurs as the result of a user clicking on a selectable, heavyweight Component, focus traversal with the keyboard or an equivalent input device, or from a call to requestFocus() or requestFocusInWindow().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temporary focus transfer typically occurs as the result of showing a Menu or PopupMenu, clicking or dragging a Scrollbar, moving a Window by dragging the title bar, or making another Window the focused Window. Note that on some platforms, these actions may not generate any FocusEvents at all. On others, temporary focus transfers will occur.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Component receives a temporary FOCUS_LOST event, the event's opposite Component (if any) may receive a temporary FOCUS_GAINED event, but could also receive a permanent FOCUS_GAINED event. Showing a Menu or PopupMenu, or clicking or dragging a Scrollbar, should generate a temporary FOCUS_GAINED event. Changing the focused Window, however, will yield a permanent FOCUS_GAINED event for the new focus owner.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Component class includes variants of requestFocus and requestFocusInWindow which take a desired temporary state as a parameter. However, because specifying an arbitrary temporary state may not be implementable on all native windowing systems, correct behavior for this method can be guaranteed only for lightweight Components. This method is not intended for general use, but exists instead as a hook for lightweight Component libraries, such as Swing. </w:t>
      </w:r>
      <w:bookmarkStart w:colFirst="0" w:colLast="0" w:name="1t3h5sf" w:id="7"/>
      <w:bookmarkEnd w:id="7"/>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 Traversal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Component defines its own Set of focus traversal keys for a given focus traversal operation. Components support separate Sets of keys for forward and backward traversal, and also for traversal up one focus traversal cycle. Containers which are focus cycle roots also support a Set of keys for traversal down one focus traversal cycle. If a Set is not explicitly defined for a Component, that Component recursively inherits a Set from its parent, and ultimately from a context-wide default set on the current KeyboardFocusManager.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AWTKeyStroke API, client code can specify on which of two specific KeyEvents, KEY_PRESSED or KEY_RELEASED, the focus traversal operation will occur. Regardless of which KeyEvent is specified, however, all KeyEvents related to the focus traversal key, including the associated KEY_TYPED event, will be consumed, and will not be dispatched to any Component. It is a runtime error to specify a KEY_TYPED event as mapping to a focus traversal operation, or to map the same event to multiple focus traversal operations for any particular Component or for a KeyboardFocusManager's defaults.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focus traversal keys are implementation-dependent. Sun recommends that the all implementations for a particular native platform use the same keys. For Windows and Unix, the recommendations are:</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traverse forward to the next Component: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TextAreas</w:t>
      </w:r>
      <w:r w:rsidDel="00000000" w:rsidR="00000000" w:rsidRPr="00000000">
        <w:rPr>
          <w:shd w:fill="auto" w:val="clear"/>
          <w:rtl w:val="0"/>
        </w:rPr>
        <w:t xml:space="preserve">: CTRL-TAB on KEY_PRESSED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All others</w:t>
      </w:r>
      <w:r w:rsidDel="00000000" w:rsidR="00000000" w:rsidRPr="00000000">
        <w:rPr>
          <w:shd w:fill="auto" w:val="clear"/>
          <w:rtl w:val="0"/>
        </w:rPr>
        <w:t xml:space="preserve">: TAB on KEY_PRESSED and CTRL-TAB on KEY_PRESSED</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traverse backward to the previous Component: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TextAreas</w:t>
      </w:r>
      <w:r w:rsidDel="00000000" w:rsidR="00000000" w:rsidRPr="00000000">
        <w:rPr>
          <w:shd w:fill="auto" w:val="clear"/>
          <w:rtl w:val="0"/>
        </w:rPr>
        <w:t xml:space="preserve">: CTRL-SHIFT-TAB on KEY_PRESSED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All others</w:t>
      </w:r>
      <w:r w:rsidDel="00000000" w:rsidR="00000000" w:rsidRPr="00000000">
        <w:rPr>
          <w:shd w:fill="auto" w:val="clear"/>
          <w:rtl w:val="0"/>
        </w:rPr>
        <w:t xml:space="preserve">: SHIFT-TAB on KEY_PRESSED and CTRL-SHIFT-TAB on KEY_PRESSED</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traverse up one focus traversal cycle : &lt;none&gt;</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traverse down one focus traversal cycle : &lt;none&gt;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 can enable and disable all of their focus traversal keys en masse using Component.setFocusTraversalKeysEnabled. When focus traversal keys are disabled, the Component receives all KeyEvents for those keys. When focus traversal keys are enabled, the Component never receives KeyEvents for traversal keys; instead, the KeyEvents are automatically mapped to focus traversal operations.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normal forward and backward traversal, the AWT focus implementation determines which Component to focus next based on the </w:t>
      </w:r>
      <w:hyperlink w:anchor="4d34og8">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of the focus owner's focus cycle root or focus traversal policy provider. If the focus owner is a focus cycle root, then it may be ambiguous as to which Components represent the next and previous Components to focus during normal focus traversal. Thus, the current KeyboardFocusManager maintains a reference to the "current" focus cycle root, which is global across all contexts. The current focus cycle root is used to resolve the ambiguity.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up-cycle traversal, the focus owner is set to the current focus owner's focus cycle root, and the current focus cycle root is set to the new focus owner's focus cycle root. If, however, the current focus owner's focus cycle root is a top-level window, then the focus owner is set to the focus cycle root's default component to focus, and the current focus cycle root is unchanged.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For down-cycle traversal, if the current focus owner is a focus cycle root, then the focus owner is set to the current focus owner's default component to focus, and the current focus cycle root is set to the current focus owner. If the current focus owner is not a focus cycle root, then no focus traversal operation occurs. </w:t>
      </w:r>
      <w:bookmarkStart w:colFirst="0" w:colLast="0" w:name="4d34og8" w:id="8"/>
      <w:bookmarkEnd w:id="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FocusTraversalPolicy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defines the order in which Components within a particular focus cycle root or focus traversal policy provider are traversed. Instances of FocusTraversalPolicy can be shared across Containers, allowing those Containers to implement the same traversal policy. FocusTraversalPolicies do not need to be reinitialized when the focus-traversal-cycle hierarchy changes.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FocusTraversalPolicy must define the following five algorithms:</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focus cycle root and a Component </w:t>
      </w:r>
      <w:r w:rsidDel="00000000" w:rsidR="00000000" w:rsidRPr="00000000">
        <w:rPr>
          <w:b w:val="1"/>
          <w:shd w:fill="auto" w:val="clear"/>
          <w:rtl w:val="0"/>
        </w:rPr>
        <w:t xml:space="preserve">a</w:t>
      </w:r>
      <w:r w:rsidDel="00000000" w:rsidR="00000000" w:rsidRPr="00000000">
        <w:rPr>
          <w:shd w:fill="auto" w:val="clear"/>
          <w:rtl w:val="0"/>
        </w:rPr>
        <w:t xml:space="preserve"> in that cycle, the next Component after </w:t>
      </w:r>
      <w:r w:rsidDel="00000000" w:rsidR="00000000" w:rsidRPr="00000000">
        <w:rPr>
          <w:b w:val="1"/>
          <w:shd w:fill="auto" w:val="clear"/>
          <w:rtl w:val="0"/>
        </w:rPr>
        <w:t xml:space="preserve">a</w:t>
      </w:r>
      <w:r w:rsidDel="00000000" w:rsidR="00000000" w:rsidRPr="00000000">
        <w:rPr>
          <w:shd w:fill="auto" w:val="clear"/>
          <w:rtl w:val="0"/>
        </w:rPr>
        <w:t xml:space="preserve">.</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focus cycle root and a Component </w:t>
      </w:r>
      <w:r w:rsidDel="00000000" w:rsidR="00000000" w:rsidRPr="00000000">
        <w:rPr>
          <w:b w:val="1"/>
          <w:shd w:fill="auto" w:val="clear"/>
          <w:rtl w:val="0"/>
        </w:rPr>
        <w:t xml:space="preserve">a</w:t>
      </w:r>
      <w:r w:rsidDel="00000000" w:rsidR="00000000" w:rsidRPr="00000000">
        <w:rPr>
          <w:shd w:fill="auto" w:val="clear"/>
          <w:rtl w:val="0"/>
        </w:rPr>
        <w:t xml:space="preserve"> in that cycle, the previous Component before </w:t>
      </w:r>
      <w:r w:rsidDel="00000000" w:rsidR="00000000" w:rsidRPr="00000000">
        <w:rPr>
          <w:b w:val="1"/>
          <w:shd w:fill="auto" w:val="clear"/>
          <w:rtl w:val="0"/>
        </w:rPr>
        <w:t xml:space="preserve">a</w:t>
      </w:r>
      <w:r w:rsidDel="00000000" w:rsidR="00000000" w:rsidRPr="00000000">
        <w:rPr>
          <w:shd w:fill="auto" w:val="clear"/>
          <w:rtl w:val="0"/>
        </w:rPr>
        <w:t xml:space="preserve">.</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focus cycle root, the "first" Component in that cycle. The "first" Component is the Component to focus when traversal wraps in the forward direction.</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focus cycle root, the "last" Component in that cycle. The "last" Component is the Component to focus when traversal wraps in the reverse direction.</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focus cycle root, the "default" Component in that cycle. The "default" Component will be the first to receive focus when traversing down into a new focus traversal cycle. This may be the same as the "first" Component, but need not be.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may optionally provide an algorithm for the following: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Window, the "initial" Component in that Window. The initial Component will be the first to receive focus when the Window is first made visible. By default, this is the same as the "default" Component.In addition, Swing provides a subclass of FocusTraversalPolicy, InternalFrameFocusTraversalPolicy, which allows developers to provide an algorithm for the following:Given a JInternalFrame, the "initial" Component in that JInternalFrame. The initial Component is the first to receive focus when the JInternalFrame is first selected. By default, this is the same as the JInternalFrame's default Component to focus.A FocusTraversalPolicy is installed on a Container using Container.setFocusTraversalPolicy. If a policy is not explicitly set, then a Container inherits its policy from its nearest focus-cycle-root ancestor. Top-levels initialize their focus traversal policies using the context default policy. The context default policy is established by using KeyboardFocusManager. setDefaultFocusTraversalPolicy.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provides two standard FocusTraversalPolicy implementations for use by client code.</w:t>
      </w:r>
    </w:p>
    <w:p w:rsidR="00000000" w:rsidDel="00000000" w:rsidP="00000000" w:rsidRDefault="00000000" w:rsidRPr="00000000" w14:paraId="0000007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ContainerOrderFocusTraversalPolicy: Iterates across the Components in a focus traversal cycle in the order they were added to their Containers. Each Component is tested for fitness using the accept(Component) method. By default, a Component is fit only if it is visible, displayable, enabled, and focusable.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By default, ContainerOrderFocusTraversalPolicy implicitly transfers focus down-cycle. That is, during normal forward focus traversal, the Component traversed after a focus cycle root will be the focus-cycle-root's default Component to focus. This provides backward compatibility with applications designed without the concepts of up- and down-cycle traversal.</w:t>
      </w:r>
    </w:p>
    <w:p w:rsidR="00000000" w:rsidDel="00000000" w:rsidP="00000000" w:rsidRDefault="00000000" w:rsidRPr="00000000" w14:paraId="0000007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DefaultFocusTraversalPolicy: A subclass of ContainerOrderFocusTraversalPolicy which redefines the fitness test. If client code has explicitly set the focusability of a Component by either overriding Component.isFocusTraversable() or Component.isFocusable(), or by calling Component.setFocusable(boolean), then a DefaultFocusTraversalPolicy behaves exactly like a ContainerOrderFocusTraversalPolicy. If, however, the Component is relying on default focusability, then a DefaultFocusTraversalPolicy will reject all Components with non-focusable peers.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focusability of a peer is implementation-dependent. Sun recommends that all implementations for a particular native platform construct peers with the same focusability. The recommendations for Windows and Unix are that Canvases, Labels, Panels, Scrollbars, ScrollPanes, Windows, and lightweight Components have non-focusable peers, and all other Components have focusable peers. These recommendations are used in the Sun AWT implementations. Note that the focusability of a Component's peer is different from, and does not impact, the focusability of the Component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provides two additional, standard FocusTraversalPolicy implementations for use by client code. Each implementation is an InternalFrameFocusTraversalPolicy.</w:t>
      </w:r>
    </w:p>
    <w:p w:rsidR="00000000" w:rsidDel="00000000" w:rsidP="00000000" w:rsidRDefault="00000000" w:rsidRPr="00000000" w14:paraId="0000007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SortingFocusTraversalPolicy: Determines traversal order by sorting the Components of a focus traversal cycle based on a given Comparator. Each Component is tested for fitness using the accept(Component) method. By default, a Component is fit only if it is visible, displayable, enabled, and focusable.</w:t>
      </w:r>
    </w:p>
    <w:p w:rsidR="00000000" w:rsidDel="00000000" w:rsidP="00000000" w:rsidRDefault="00000000" w:rsidRPr="00000000" w14:paraId="0000007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default, SortingFocusTraversalPolicy implicitly transfers focus down-cycle. That is, during normal forward focus traversal, the Component traversed after a focus cycle root will be the focus-cycle-root's default Component to focus. This provides backward compatibility with applications designed without the concepts of up- and down-cycle traversal.</w:t>
      </w:r>
    </w:p>
    <w:p w:rsidR="00000000" w:rsidDel="00000000" w:rsidP="00000000" w:rsidRDefault="00000000" w:rsidRPr="00000000" w14:paraId="0000007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LayoutFocusTraversalPolicy: A subclass of SortingFocusTraversalPolicy which sorts Components based on their size, position, and orientation. Based on their size and position, Components are roughly categorized into rows and columns. For a Container with horizontal orientation, columns run left-to-right or right-to-left, and rows run top-to-bottom. For a Container with vertical orientation, columns run top-to-bottom and rows run left-to-right or right-to-left. All columns in a row are fully traversed before proceeding to the next 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addition, the fitness test is extended to exclude JComponents that have or inherit empty InputMaps.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applications, or mixed Swing/AWT applications, that use one of the standard look and feels, or any other look and feel derived from BasicLookAndFeel, will use LayoutFocusTraversalPolicy for all Containers by default.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All other applications, including pure AWT applications, will use DefaultFocusTraversalPolicy by default. </w:t>
      </w:r>
      <w:bookmarkStart w:colFirst="0" w:colLast="0" w:name="2s8eyo1" w:id="9"/>
      <w:bookmarkEnd w:id="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 Traversal Policy Providers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that isn't a focus cycle root has an option to provide a FocusTraversalPolicy of its own. To do so, one needs to set Container's focus traversal policy provider property to true with the call 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Container.setFocusTraversalPolicyProvider(boolean)To determine whether a Container is a focus traversal policy provider, the following method should be used: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Container.isFocusTraversalPolicyProvider()If focus traversal policy provider property is set on a focus cycle root, it isn't considered a focus traversal policy provider and behaves just like any other focus cycle root.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difference between focus cycle roots and focus traversal policy providers is that the latter allow focus to enter and leave them just as all other Containers. However, children inside focus traversal policy provider are traversed in the order determined by provider's FocusTraversalPolicy. In order to enable focus traversal policy providers to behave this way, FocusTraversalPolicies treat them in the following manner:</w:t>
      </w:r>
    </w:p>
    <w:p w:rsidR="00000000" w:rsidDel="00000000" w:rsidP="00000000" w:rsidRDefault="00000000" w:rsidRPr="00000000" w14:paraId="0000008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traversal policy providers can be passed to FocusTraversalPolicy methods instead of focus cycle roots.</w:t>
      </w:r>
    </w:p>
    <w:p w:rsidR="00000000" w:rsidDel="00000000" w:rsidP="00000000" w:rsidRDefault="00000000" w:rsidRPr="00000000" w14:paraId="0000008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calculating next or previous Component in FocusTraversalPolicy.getComponentAfter or FocusTraversalPolicy.getComponentBefore,</w:t>
      </w:r>
    </w:p>
    <w:p w:rsidR="00000000" w:rsidDel="00000000" w:rsidP="00000000" w:rsidRDefault="00000000" w:rsidRPr="00000000" w14:paraId="0000008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obtained Component is a Container and a focus traversal policy provider, that Container's FocusTraversalPolicy is inquired for the default Component, and that default Component is returned as the result</w:t>
      </w:r>
    </w:p>
    <w:p w:rsidR="00000000" w:rsidDel="00000000" w:rsidP="00000000" w:rsidRDefault="00000000" w:rsidRPr="00000000" w14:paraId="0000008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 Component is a child of a focus traversal policy provider, the next and previous for this Component are determined using this focus traversal policy provider's FocusTraversalPolicy. However, in order for focus to leave the provider, the following rules are applied:</w:t>
      </w:r>
    </w:p>
    <w:p w:rsidR="00000000" w:rsidDel="00000000" w:rsidP="00000000" w:rsidRDefault="00000000" w:rsidRPr="00000000" w14:paraId="0000008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at some point the next found Component is the first Component of focus traversal policy provider, the Component after the focus traversal policy provider is returned</w:t>
      </w:r>
    </w:p>
    <w:p w:rsidR="00000000" w:rsidDel="00000000" w:rsidP="00000000" w:rsidRDefault="00000000" w:rsidRPr="00000000" w14:paraId="0000008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at some point the previous found Component is the last Component of focus traversal policy provider, the Component before the focus traversal policy provider is returned</w:t>
      </w:r>
    </w:p>
    <w:p w:rsidR="00000000" w:rsidDel="00000000" w:rsidP="00000000" w:rsidRDefault="00000000" w:rsidRPr="00000000" w14:paraId="0000008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calculating the first or the last Component in FocusTraversalPolicy.getFirstComponent or FocusTraversalPolicy.getLastComponent,</w:t>
      </w:r>
    </w:p>
    <w:p w:rsidR="00000000" w:rsidDel="00000000" w:rsidP="00000000" w:rsidRDefault="00000000" w:rsidRPr="00000000" w14:paraId="0000008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obtained Component is a Container and a focus traversal policy provider, that Container's FocusTraversalPolicy is inquired for the default Component, and that default Component is returned as the result</w:t>
      </w:r>
    </w:p>
    <w:bookmarkStart w:colFirst="0" w:colLast="0" w:name="17dp8vu" w:id="10"/>
    <w:bookmarkEnd w:id="10"/>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Programmatic Traversal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user-initiated focus traversal, client code can initiate a focus traversal operation programmatically. To client code, programmatic traversals are indistinguishable from user-initiated traversals. The preferred way to initiate a programmatic traversal is to use one of the following methods on KeyboardFocusManager: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KeyboardFocusManager.focusNextComponent() KeyboardFocusManager.focusPreviousComponent() KeyboardFocusManager.upFocusCycle() KeyboardFocusManager.downFocusCycle()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these methods initiates the traversal operation with the current focus owner. If there is currently no focus owner, then no traversal operation occurs. In addition, if the focus owner is not a focus cycle root, then downFocusCycle() performs no traversal operation.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 also supports the following variants of these methods:</w:t>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KeyboardFocusManager.focusNextComponent(Component)</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KeyboardFocusManager.focusPreviousComponent(Component)</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KeyboardFocusManager.upFocusCycle(Component)</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KeyboardFocusManager.downFocusCycle(Container)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of these methods initiates the traversal operation with the specified Component rather than the focus owner. That is, the traversal occurs as though the specified Component is the focus owner, though it need not be.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Alternate, but equivalent, APIs are defined on the Component and Container classes themselves:</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Component.transferFocus()</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Component.transferFocusBackward()</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Component.transferFocusUpCycle()</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Container.transferFocusDownCycle()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with the KeyboardFocusManager variants, each of these methods initiates the traversal operation as though the Component is the focus owner, though it need not be.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hiding or disabling the focus owner, directly or indirectly via an ancestor, or making the focus owner non-displayable or non-focusable, initiates an automatic, forward focus traversal. While hiding any ancestor, lightweight or heavyweight, will always indirectly hide its children, only disabling a heavyweight ancestor will disable its children. Thus, disabling a lightweight ancestor of the focus owner does not automatically initiate a focus traversal.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client code initiates a focus traversal, and there is no other Component to focus, then the focus owner remains unchanged. If client code initiates an automatic focus traversal by hiding the focus owner, directly or indirectly, or by making the focus owner non-displayable or non-focusable, and there is no other Component to focus, then the global focus owner is cleared. If client code initiates an automatic focus traversal by disabling the focus owner, directly or indirectly, and there is no other Component to focus, then the focus owner remains unchanged. </w:t>
      </w:r>
      <w:bookmarkStart w:colFirst="0" w:colLast="0" w:name="3rdcrjn" w:id="11"/>
      <w:bookmarkEnd w:id="1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Focusability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focusable Component can become the focus owner ("focusability") and participates in keyboard focus traversal ("focus traversability") with a FocusTraversalPolicy. There is no separation of these two concepts; a Component must either be both focusable and focus traversable, or neither. A Component expresses this state via the isFocusable() method. By default, all Components return true from this method. Client code can change this default by calling Component.setFocusable(boolean). </w: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Focusable Windows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support palette windows and input methods, client code can prevent a Window from becoming the focused Window. By transitivity, this prevents the Window or any of its descendants from becoming the focus owner. Non-focusable Windows may still own Windows that are focusable. By default, every Frame and Dialog is focusable. Every Window which is not a Frame or Dialog, but whose nearest owning Frame or Dialog is showing on the screen, and which has at least one Component in its focus traversal cycle, is also focusable by default. To make a Window non-focusable, use Window.setFocusableWindowState(false).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Window is non-focusable, this restriction is enforced when the KeyboardFocusManager sees a WINDOW_GAINED_FOCUS event for the Window. At this point, the focus change is rejected and focus is reset to a different Window. The rejection recovery scheme is the same as if a VetoableChangeListener rejected the focus change. See </w:t>
      </w:r>
      <w:hyperlink w:anchor="1ksv4uv">
        <w:r w:rsidDel="00000000" w:rsidR="00000000" w:rsidRPr="00000000">
          <w:rPr>
            <w:color w:val="0000ee"/>
            <w:u w:val="single"/>
            <w:shd w:fill="auto" w:val="clear"/>
            <w:rtl w:val="0"/>
          </w:rPr>
          <w:t xml:space="preserve">Focus and VetoableChangeListener</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new focus implementation requires that KeyEvents intended for a Window or its descendants be proxied through a child of the Window's owner, and because this proxy must be mapped on X11 in order to receive events, a Window whose nearest owning Frame or Dialog is not showing could never receive KeyEvents on X11. To support this restriction, we have made a distinction between a Window's "window focusability" and its "window focusability state". A Window's focusability state is combined with the showing state of the Window's nearest owning Frame or Dialog to determine the Window's focusability. By default, all Windows have a focusability state of true. Setting a Window's focusability state to false ensures that it will not become the focused Window regardless of the showing state of its nearest owning Frame or Dialog.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 allows applications to create JWindows with null owners. Swing constructs all such JWindows so that they are owned by a private, hidden Frame. Because the showing state of this Frame will always be false, a JWindow constructed will a null owner can never be the focused Window, even if it has a Window focusability state of true.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the focused Window is made non-focusable, then the AWT will attempt to focus the most recently focused Component of the Window's owner. The Window's owner will thus become the new focused Window. If the Window's owner is also a non-focusable Window, then the focus change request will proceed up the ownership hierarchy recursively. Since not all platforms support cross-Window focus changes (see </w:t>
      </w:r>
      <w:hyperlink w:anchor="lnxbz9">
        <w:r w:rsidDel="00000000" w:rsidR="00000000" w:rsidRPr="00000000">
          <w:rPr>
            <w:color w:val="0000ee"/>
            <w:u w:val="single"/>
            <w:shd w:fill="auto" w:val="clear"/>
            <w:rtl w:val="0"/>
          </w:rPr>
          <w:t xml:space="preserve">Requesting Focus</w:t>
        </w:r>
      </w:hyperlink>
      <w:r w:rsidDel="00000000" w:rsidR="00000000" w:rsidRPr="00000000">
        <w:rPr>
          <w:shd w:fill="auto" w:val="clear"/>
          <w:rtl w:val="0"/>
        </w:rPr>
        <w:t xml:space="preserve">), it is possible that all such focus change requests will fail. In this case, the global focus owner will be cleared and the focused Window will remain unchanged. </w:t>
      </w:r>
      <w:bookmarkStart w:colFirst="0" w:colLast="0" w:name="lnxbz9" w:id="13"/>
      <w:bookmarkEnd w:id="1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Requesting Focus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can request that it become the focus owner by calling Component.requestFocus(). This initiates a permanent focus transfer to the Component only if the Component is displayable, focusable, visible and all of its ancestors (with the exception of the top-level Window) are visible. The request will be immediately denied if any of these conditions is not met. A disabled Component may be the focus owner; however, in this case, all KeyEvents will be discarded.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request will also be denied if the Component's top-level Window is not the focused Window and the platform does not support requesting focus across Windows. If the request is denied for this reason, the request is remembered and will be granted when the Window is later focused by the user. Otherwise, the focus change request changes the focused Window as well. Currently, Microsoft Windows supports cross-Window focus transfers while Solaris does not.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way to determine synchronously whether a focus change request has been granted. Instead, client code must install a FocusListener on the Component and watch for the delivery of a FOCUS_GAINED event. Client code must not assume that the Component is the focus owner until it receives this event. The event may or may not be delivered before requestFocus() returns. Developers must not assume one behavior or the other.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AWT supports type-ahead if all focus change requests are made on the EventDispatchThread. If client code requests a focus change, and the AWT determines that this request might be granted by the native windowing system, then the AWT will notify the current KeyboardFocusManager that is should enqueue all KeyEvents with a timestamp later than the that of the event currently being handled. These KeyEvents will not be dispatched until the new Component becomes the focus owner. The AWT will cancel the delayed dispatching request if the focus change does not succeed at the native level, if the Component's peer is disposed, or if the focus change is vetoed by a VetoableChangeListener. KeyboardFocusManagers are not required to support type-ahead if a focus change request is made from a thread other than the EventDispatchThread.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Component.requestFocus() cannot be implemented consistently across platforms, developers are encouraged to use Component.requestFocusInWindow() instead. This method denies cross-Window focus transfers on all platforms automatically. By eliminating the only platform-specific element of the focus transfer, this method achieves consistent cross-platform behavior.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requestFocusInWindow() returns a boolean value. If 'false' is returned, the request is guaranteed to fail. If 'true' is returned, the request will succeed unless it is vetoed, or an extraordinary event, such as disposal of the Component's peer, occurs before the request can be granted by the native windowing system. Again, while a return value of 'true' indicates that the request is likely to succeed, developers must never assume that this Component is the focus owner until this Component receives a FOCUS_GAINED event.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client code wants no Component in the application to be the focus owner, it can call the method KeyboardFocusManager. clearGlobalFocusOwner() on the current KeyboardFocusManager. If there exists a focus owner when this method is called, the focus owner will receive a permanent FOCUS_LOST event. After this point, the AWT focus implementation will discard all KeyEvents until the user or client code explicitly sets focus to a Component.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Component class also supports variants of requestFocus and requestFocusInWindow that allow client code to specify a temporary state. See </w:t>
      </w:r>
      <w:hyperlink w:anchor="3dy6vkm">
        <w:r w:rsidDel="00000000" w:rsidR="00000000" w:rsidRPr="00000000">
          <w:rPr>
            <w:color w:val="0000ee"/>
            <w:u w:val="single"/>
            <w:shd w:fill="auto" w:val="clear"/>
            <w:rtl w:val="0"/>
          </w:rPr>
          <w:t xml:space="preserve">Temporary FocusEvents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 and PropertyChangeListener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 code can listen to changes in context-wide focus state, or to changes in focus-related state in Components, via PropertyChangeListeners.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supports the following properties:</w:t>
      </w:r>
    </w:p>
    <w:p w:rsidR="00000000" w:rsidDel="00000000" w:rsidP="00000000" w:rsidRDefault="00000000" w:rsidRPr="00000000" w14:paraId="000000A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focusOwner: the focus owner</w:t>
      </w:r>
    </w:p>
    <w:p w:rsidR="00000000" w:rsidDel="00000000" w:rsidP="00000000" w:rsidRDefault="00000000" w:rsidRPr="00000000" w14:paraId="000000A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focusedWindow: the focused Window</w:t>
      </w:r>
    </w:p>
    <w:p w:rsidR="00000000" w:rsidDel="00000000" w:rsidP="00000000" w:rsidRDefault="00000000" w:rsidRPr="00000000" w14:paraId="000000B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activeWindow: the active Window</w:t>
      </w:r>
    </w:p>
    <w:p w:rsidR="00000000" w:rsidDel="00000000" w:rsidP="00000000" w:rsidRDefault="00000000" w:rsidRPr="00000000" w14:paraId="000000B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defaultFocusTraversalPolicy: the default focus traversal policy</w:t>
      </w:r>
    </w:p>
    <w:p w:rsidR="00000000" w:rsidDel="00000000" w:rsidP="00000000" w:rsidRDefault="00000000" w:rsidRPr="00000000" w14:paraId="000000B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forwardDefaultFocusTraversalKeys: the Set of default FORWARD_TRAVERSAL_KEYS</w:t>
      </w:r>
    </w:p>
    <w:p w:rsidR="00000000" w:rsidDel="00000000" w:rsidP="00000000" w:rsidRDefault="00000000" w:rsidRPr="00000000" w14:paraId="000000B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backwardDefaultFocusTraversalKeys: the Set of default BACKWARD_TRAVERSAL_KEYS</w:t>
      </w:r>
    </w:p>
    <w:p w:rsidR="00000000" w:rsidDel="00000000" w:rsidP="00000000" w:rsidRDefault="00000000" w:rsidRPr="00000000" w14:paraId="000000B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upCycleDefaultFocusTraversalKeys: the Set of default UP_CYCLE_TRAVERSAL_KEYS</w:t>
      </w:r>
    </w:p>
    <w:p w:rsidR="00000000" w:rsidDel="00000000" w:rsidP="00000000" w:rsidRDefault="00000000" w:rsidRPr="00000000" w14:paraId="000000B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downCycleDefaultFocusTraversalKeys: the Set of default DOWN_CYCLE_TRAVERSAL_KEYS</w:t>
      </w:r>
    </w:p>
    <w:p w:rsidR="00000000" w:rsidDel="00000000" w:rsidP="00000000" w:rsidRDefault="00000000" w:rsidRPr="00000000" w14:paraId="000000B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currentFocusCycleRoot: the current focus cycle root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PropertyChangeListener installed on the current KeyboardFocusManager will only see these changes within the KeyboardFocusManager's context, even though the focus owner, focused Window, active Window, and current focus cycle root comprise the global focus state shared by all contexts. We believe this is less intrusive than requiring client code to pass a security check before installing a PropertyChangeListener.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supports the following focus-related properties:</w:t>
      </w:r>
    </w:p>
    <w:p w:rsidR="00000000" w:rsidDel="00000000" w:rsidP="00000000" w:rsidRDefault="00000000" w:rsidRPr="00000000" w14:paraId="000000B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focusable: the Component's focusability</w:t>
      </w:r>
    </w:p>
    <w:p w:rsidR="00000000" w:rsidDel="00000000" w:rsidP="00000000" w:rsidRDefault="00000000" w:rsidRPr="00000000" w14:paraId="000000B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focusTraversalKeysEnabled: the Component's focus traversal keys enabled state</w:t>
      </w:r>
    </w:p>
    <w:p w:rsidR="00000000" w:rsidDel="00000000" w:rsidP="00000000" w:rsidRDefault="00000000" w:rsidRPr="00000000" w14:paraId="000000B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forwardFocusTraversalKeys: the Component's Set of FORWARD_TRAVERSAL_KEYS</w:t>
      </w:r>
    </w:p>
    <w:p w:rsidR="00000000" w:rsidDel="00000000" w:rsidP="00000000" w:rsidRDefault="00000000" w:rsidRPr="00000000" w14:paraId="000000B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backwardFocusTraversalKeys: the Component's Set of BACKWARD_TRAVERSAL_KEYS</w:t>
      </w:r>
    </w:p>
    <w:p w:rsidR="00000000" w:rsidDel="00000000" w:rsidP="00000000" w:rsidRDefault="00000000" w:rsidRPr="00000000" w14:paraId="000000B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upCycleFocusTraversalKeys: the Component's Set of UP_CYCLE_TRAVERSAL_KEYS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Component properties, Container supports the following focus-related properties:</w:t>
      </w:r>
    </w:p>
    <w:p w:rsidR="00000000" w:rsidDel="00000000" w:rsidP="00000000" w:rsidRDefault="00000000" w:rsidRPr="00000000" w14:paraId="000000B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downCycleFocusTraversalKeys: the Container's Set of DOWN_CYCLE_TRAVERSAL_KEYS</w:t>
      </w:r>
    </w:p>
    <w:p w:rsidR="00000000" w:rsidDel="00000000" w:rsidP="00000000" w:rsidRDefault="00000000" w:rsidRPr="00000000" w14:paraId="000000C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focusTraversalPolicy: the Container's focus traversal policy</w:t>
      </w:r>
    </w:p>
    <w:p w:rsidR="00000000" w:rsidDel="00000000" w:rsidP="00000000" w:rsidRDefault="00000000" w:rsidRPr="00000000" w14:paraId="000000C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focusCycleRoot: the Container's focus-cycle-root state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Container properties, Window supports the following focus-related property:</w:t>
      </w:r>
    </w:p>
    <w:p w:rsidR="00000000" w:rsidDel="00000000" w:rsidP="00000000" w:rsidRDefault="00000000" w:rsidRPr="00000000" w14:paraId="000000C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focusableWindow: the Window's focusable Window state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a PropertyChangeListener installed on a Window will never see a PropertyChangeEvent for the focusCycleRoot property. A Window is always a focus cycle root; this property cannot change.</w:t>
      </w:r>
    </w:p>
    <w:bookmarkStart w:colFirst="0" w:colLast="0" w:name="1ksv4uv" w:id="15"/>
    <w:bookmarkEnd w:id="15"/>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 and VetoableChangeListener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also supports VetoableChangeListeners for the following properties:</w:t>
      </w:r>
    </w:p>
    <w:p w:rsidR="00000000" w:rsidDel="00000000" w:rsidP="00000000" w:rsidRDefault="00000000" w:rsidRPr="00000000" w14:paraId="000000C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"focusOwner": the focus owner</w:t>
      </w:r>
    </w:p>
    <w:p w:rsidR="00000000" w:rsidDel="00000000" w:rsidP="00000000" w:rsidRDefault="00000000" w:rsidRPr="00000000" w14:paraId="000000C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"focusedWindow": the focused Window</w:t>
      </w:r>
    </w:p>
    <w:p w:rsidR="00000000" w:rsidDel="00000000" w:rsidP="00000000" w:rsidRDefault="00000000" w:rsidRPr="00000000" w14:paraId="000000C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"activeWindow": the active Window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VetoableChangeListener vetoes a focus or activation change by throwing a PropertyVetoException, the change is aborted. Any VetoableChangeListeners which had already approved the change will asynchronously receive PropertyChangeEvents indicating a reversion of state to the previous value.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VetoableChangeListeners are notified of the state change before the change is reflected in the KeyboardFocusManager. Conversely, PropertyChangeListeners are notified after the change is reflected. It follows that all VetoableChangeListeners will be notified before any PropertyChangeListener.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VetoableChangeListeners must be idempotent, and must veto both loss and gain events for a particular focus change (e.g., both FOCUS_LOST and FOCUS_GAINED). For example, if a VetoableChangeListener vetoes a FOCUS_LOST event, a KeyboardFocusManager is not required to search the EventQueue and remove the associated pending FOCUS_GAINED event. Instead, the KeyboardFocusManager is free to attempt to dispatch this event and it is the responsibility of the VetoableChangeListener to veto it as well. In addition, during processing of the FOCUS_GAINED event, the KeyboardFocusManager may attempt to resync the global focus state by synthesizing another FOCUS_LOST event. This event must be vetoed just as the first FOCUS_LOST event was.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KeyboardFocusManager may not hold any locks while notifying PropertyChangeListeners of a state change. This requirement is relaxed for VetoableChangeListeners, however. Therefore, client-definied VetoableChangeListeners should avoid acquiring additional locks inside vetoableChange(PropertyChangeEvent) as this may lead to deadlock. If a focus or activation change is rejected, the KeyboardFocusManager will initiate rejection recovery as follows:</w:t>
      </w:r>
    </w:p>
    <w:p w:rsidR="00000000" w:rsidDel="00000000" w:rsidP="00000000" w:rsidRDefault="00000000" w:rsidRPr="00000000" w14:paraId="000000C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focused or active Window change was rejected, then the focused or active Window will be reset to the Window which was previously the focused or active Window. If there is no such Window, then the KeyboardFocusManager will clear the global focus owner.</w:t>
      </w:r>
    </w:p>
    <w:p w:rsidR="00000000" w:rsidDel="00000000" w:rsidP="00000000" w:rsidRDefault="00000000" w:rsidRPr="00000000" w14:paraId="000000D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focus owner change was rejected, then the focus owner will be reset to the Component which was previously the focus owner. If that is not possible, then it will be reset to the next Component in the focus traversal cycle after the previous focus owner. If that is also not possible, then the KeyboardFocusManager will clear the global focus owner.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VetoableChangeListeners must be careful to avoid vetoing focus changes initiated as a result of veto rejection recovery. Failure to anticipate this situation could lead to an infinite cycle of vetoed focus changes and recovery attempts. </w:t>
      </w:r>
      <w:bookmarkStart w:colFirst="0" w:colLast="0" w:name="44sinio" w:id="16"/>
      <w:bookmarkEnd w:id="1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Z-Order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some native windowing systems, the Z-order of a Window can affect its focused or active (if applicable) state. On Microsoft Windows, the top-most Window is naturally the focused Window as well. However, on Solaris, many window managers use a point-to-focus model that ignores Z-order in determining the focused Window. When focusing or activating Windows, the AWT adheres to the UI requirements of the native platform. Therefore, the focus behavior of Z-order-related methods such as:</w:t>
      </w:r>
    </w:p>
    <w:p w:rsidR="00000000" w:rsidDel="00000000" w:rsidP="00000000" w:rsidRDefault="00000000" w:rsidRPr="00000000" w14:paraId="000000D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Window.toFront()</w:t>
      </w:r>
    </w:p>
    <w:p w:rsidR="00000000" w:rsidDel="00000000" w:rsidP="00000000" w:rsidRDefault="00000000" w:rsidRPr="00000000" w14:paraId="000000D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Window.toBack()</w:t>
      </w:r>
    </w:p>
    <w:p w:rsidR="00000000" w:rsidDel="00000000" w:rsidP="00000000" w:rsidRDefault="00000000" w:rsidRPr="00000000" w14:paraId="000000D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Window.show()</w:t>
      </w:r>
    </w:p>
    <w:p w:rsidR="00000000" w:rsidDel="00000000" w:rsidP="00000000" w:rsidRDefault="00000000" w:rsidRPr="00000000" w14:paraId="000000D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Window.hide()</w:t>
      </w:r>
    </w:p>
    <w:p w:rsidR="00000000" w:rsidDel="00000000" w:rsidP="00000000" w:rsidRDefault="00000000" w:rsidRPr="00000000" w14:paraId="000000D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Window.setVisible(boolean)</w:t>
      </w:r>
    </w:p>
    <w:p w:rsidR="00000000" w:rsidDel="00000000" w:rsidP="00000000" w:rsidRDefault="00000000" w:rsidRPr="00000000" w14:paraId="000000D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Window.dispose()</w:t>
      </w:r>
    </w:p>
    <w:p w:rsidR="00000000" w:rsidDel="00000000" w:rsidP="00000000" w:rsidRDefault="00000000" w:rsidRPr="00000000" w14:paraId="000000D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Frame.setState(int)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is platform-dependent. In JDK 1.4, the behavior of these methods on Microsoft Windows and Solaris is as follows:</w:t>
      </w:r>
    </w:p>
    <w:p w:rsidR="00000000" w:rsidDel="00000000" w:rsidP="00000000" w:rsidRDefault="00000000" w:rsidRPr="00000000" w14:paraId="000000D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Microsoft Windows</w:t>
      </w:r>
      <w:r w:rsidDel="00000000" w:rsidR="00000000" w:rsidRPr="00000000">
        <w:rPr>
          <w:shd w:fill="auto" w:val="clear"/>
          <w:rtl w:val="0"/>
        </w:rPr>
        <w:t xml:space="preserve">: The Window is moved to front, if possible. While we will always be able to move this Window in front of other Windows in the same VM, Windows 98 and Windows 2000 do not allow an application to bring any of its windows to the front unless one of that application's windows is already in the foreground. In this case, Windows will instead flash the Window's icon in the taskbar. If the Window is moved to the front, it will be made the focused and (if applicable) active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Solaris</w:t>
      </w:r>
      <w:r w:rsidDel="00000000" w:rsidR="00000000" w:rsidRPr="00000000">
        <w:rPr>
          <w:shd w:fill="auto" w:val="clear"/>
          <w:rtl w:val="0"/>
        </w:rPr>
        <w:t xml:space="preserve">: The Window is moved to front. In a point-to-focus window manager, the Window will become the focused Window if it is the top-most Window underneath the cursor. In a click-to-focus window manager, the focused Window will remain unchanged.</w:t>
      </w:r>
    </w:p>
    <w:p w:rsidR="00000000" w:rsidDel="00000000" w:rsidP="00000000" w:rsidRDefault="00000000" w:rsidRPr="00000000" w14:paraId="000000D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Microsoft Windows</w:t>
      </w:r>
      <w:r w:rsidDel="00000000" w:rsidR="00000000" w:rsidRPr="00000000">
        <w:rPr>
          <w:shd w:fill="auto" w:val="clear"/>
          <w:rtl w:val="0"/>
        </w:rPr>
        <w:t xml:space="preserve">: The Window is moved to back. Note however that Microsoft Windows insists that an owned Window always be in front of all of its recursive owners. Thus, after the completion of this operation, the Window may not be the lowest Java Window in the Z-order. If the Window, or any of its owners, was the focused Window, then the focused Window is reset to the top-most Window in the VM.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Solaris</w:t>
      </w:r>
      <w:r w:rsidDel="00000000" w:rsidR="00000000" w:rsidRPr="00000000">
        <w:rPr>
          <w:shd w:fill="auto" w:val="clear"/>
          <w:rtl w:val="0"/>
        </w:rPr>
        <w:t xml:space="preserve">: The Window is moved to back. Like Microsoft Windows, some window managers insist than an owned Window always be in front of all of its recursive owners. Thus, after the completion of this operation, the Window may not be the lowest Java Window in the Z-order. If the Window was the focused Window, it will lose focus in a point-to-focus window manager if it is no longer the top-most Window under the cursor. In a click-to-focus window manager, the focused Window will remain unchanged.</w:t>
      </w:r>
    </w:p>
    <w:p w:rsidR="00000000" w:rsidDel="00000000" w:rsidP="00000000" w:rsidRDefault="00000000" w:rsidRPr="00000000" w14:paraId="000000D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Window.show()/Window.setVisible(true)/Frame.setState(NORMAL):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Microsoft Windows</w:t>
      </w:r>
      <w:r w:rsidDel="00000000" w:rsidR="00000000" w:rsidRPr="00000000">
        <w:rPr>
          <w:shd w:fill="auto" w:val="clear"/>
          <w:rtl w:val="0"/>
        </w:rPr>
        <w:t xml:space="preserve">: The Window is moved to front and becomes the focused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Solaris: The Window is moved to front. In a point-to-focus focus window manager, the Window will be focused if it is now the top-most Window under the cursor. In a click-to-focus window manager, the Window will become the focused Window.</w:t>
      </w:r>
    </w:p>
    <w:p w:rsidR="00000000" w:rsidDel="00000000" w:rsidP="00000000" w:rsidRDefault="00000000" w:rsidRPr="00000000" w14:paraId="000000D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Window.hide()/Window.setVisible(false)/Window.dispose()/ Frame.setState(ICONIFIED):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Microsoft Windows</w:t>
      </w:r>
      <w:r w:rsidDel="00000000" w:rsidR="00000000" w:rsidRPr="00000000">
        <w:rPr>
          <w:shd w:fill="auto" w:val="clear"/>
          <w:rtl w:val="0"/>
        </w:rPr>
        <w:t xml:space="preserve">: If the Window was the focused Window, the focused Window is reset to a window chosen by the OS, or to no window. The window may be in a native application, or a Java application in another VM.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Solaris</w:t>
      </w:r>
      <w:r w:rsidDel="00000000" w:rsidR="00000000" w:rsidRPr="00000000">
        <w:rPr>
          <w:shd w:fill="auto" w:val="clear"/>
          <w:rtl w:val="0"/>
        </w:rPr>
        <w:t xml:space="preserve">: If the Window was the focused Window, in a point-to- focus window manager, the top-most Window under the cursor will become the focused Window. In a click-to-focus window manager, the focused Window is reset to a window chosen by the window manager. The window may be in a native application, or a Java application in another VM.</w:t>
      </w:r>
    </w:p>
    <w:bookmarkStart w:colFirst="0" w:colLast="0" w:name="2jxsxqh" w:id="17"/>
    <w:bookmarkEnd w:id="17"/>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Replacing DefaultKeyboardFocusManager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KeyboardFocusManagers are pluggable at the browser context level. Client code can subclass KeyboardFocusManager or DefaultKeyboardFocusManager to modify the way that WindowEvents related to focus, FocusEvents, and KeyEvents are handled and dispatched, and to examine and modify the global focus state. A custom KeyboardFocusManager can also reject focus changes at a more fundamental level then a FocusListener or WindowListener ever could.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giving a developer ultimate control over the focus model, replacing the entire KeyboardFocusManager is a difficult process requiring a thorough understanding of the peer focus layer. Fortunately, most applications do not need this much control. Developers are encouraged to use KeyEventDispatchers, KeyEventPostProcessors, FocusTraversalPolicies, VetoableChangeListeners, and other concepts discussed in this document before resorting to a full replacement of the KeyboardFocusManager.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note that, because unhindered access to Components in other contexts represents a security hole, the SecurityManager must grant a new permission, "replaceKeyboardFocusManager", before client code is permitted to replace the KeyboardFocusManager with an arbitrary subclass instance. Because of the security check, replacing the KeyboardFocusManager is not an option for applications that will be deployed in environments with a SecurityManager, such as applets in a browser.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installed, a KeyboardFocusManager instance has access to the global focus state via a set of protected functions. The KeyboardFocusManager can only call these functions if it is installed in the calling thread's context. This ensures that malicious code cannot circumvent the security check in KeyboardFocusManager.setCurrentFocusManager. A KeyboardFocusManager should always work with the global focus state instead of the context focus state. Failure to do this will lead to incorrect behavior of the KeyboardFocusManager.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responsibility of a KeyboardFocusManager is the dispatch of the following events:</w:t>
      </w:r>
    </w:p>
    <w:p w:rsidR="00000000" w:rsidDel="00000000" w:rsidP="00000000" w:rsidRDefault="00000000" w:rsidRPr="00000000" w14:paraId="000000E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KeyEvents</w:t>
      </w:r>
    </w:p>
    <w:p w:rsidR="00000000" w:rsidDel="00000000" w:rsidP="00000000" w:rsidRDefault="00000000" w:rsidRPr="00000000" w14:paraId="000000E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FocusEvents</w:t>
      </w:r>
    </w:p>
    <w:p w:rsidR="00000000" w:rsidDel="00000000" w:rsidP="00000000" w:rsidRDefault="00000000" w:rsidRPr="00000000" w14:paraId="000000E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WindowEvent.WINDOW_GAINED_FOCUS</w:t>
      </w:r>
    </w:p>
    <w:p w:rsidR="00000000" w:rsidDel="00000000" w:rsidP="00000000" w:rsidRDefault="00000000" w:rsidRPr="00000000" w14:paraId="000000E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WindowEvent.WINDOW_LOST_FOCUS</w:t>
      </w:r>
    </w:p>
    <w:p w:rsidR="00000000" w:rsidDel="00000000" w:rsidP="00000000" w:rsidRDefault="00000000" w:rsidRPr="00000000" w14:paraId="000000E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WindowEvent.WINDOW_ACTIVATED</w:t>
      </w:r>
    </w:p>
    <w:p w:rsidR="00000000" w:rsidDel="00000000" w:rsidP="00000000" w:rsidRDefault="00000000" w:rsidRPr="00000000" w14:paraId="000000E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WindowEvent.WINDOW_DEACTIVATED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peer layer will provide the KeyboardFocusManager with all of the above events except WINDOW_ACTIVATED and WINDOW_DEACTIVATED. The KeyboardFocusManager must synthesize WINDOW_ACTIVATED and WINDOW_DEACTIVATED events when appropriate and target them accordingly.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may need to retarget the events provided by the peer layer to its own notion of the focus owner or focused Window:</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KeyEvent must be retargeted to the focus owner. Because the peer layer is unaware of any lightweight Components, KeyEvents will arrive from the peer layer targeted to the focus owner's heavyweight Container, not the focus owner.</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FOCUS_LOST event must be retargeted to the focus owner. Again, this is necessary because the peer layer is unaware of lightweight Components.</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WINDOW_LOST_FOCUS event must be retargeted to the focused Window. The implementation of the Window class may cause the native focused Window to differ from the Java focused Window.</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KeyboardFocusManager must ensure proper event ordering, and a 1-to-1 correspondence between an event and its opposite event type. The peer layer does not make any of these guarantees. For example, it is possible for the peer layer to send a FOCUS_GAINED event before a WINDOW_GAINED_FOCUS event. The KeyboardFocusManager is responsible for ensuring that the WINDOW_GAINED_FOCUS event is dispatched before the FOCUS_GAINED event.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redispatching an event via KeyboardFocusManager. redispatchEvent, a KeyboardFocusManager must attempt to update the global focus state. Typically, this is done using one of the KeyboardFocusManager.setGlobal* methods; however, an implementation is free to implement its own methods. After attempting an update, the KeyboardFocusManager must verify that the global focus state change was not rejected. A rejection is detected when a call to the corresponding getGlobal* method returns a value different than the value just set. Rejections occur in three standard cases:</w:t>
      </w:r>
    </w:p>
    <w:p w:rsidR="00000000" w:rsidDel="00000000" w:rsidP="00000000" w:rsidRDefault="00000000" w:rsidRPr="00000000" w14:paraId="000000F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KeyboardFocusManager attempts to set the global focus owner to a non-focusable Component.</w:t>
      </w:r>
    </w:p>
    <w:p w:rsidR="00000000" w:rsidDel="00000000" w:rsidP="00000000" w:rsidRDefault="00000000" w:rsidRPr="00000000" w14:paraId="000000F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KeyboardFocusManager attempts to set the global focused Window to a non-focusable Window.</w:t>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change is rejected by an installed VetoableChangeListener.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Client-defined implementations of KeyboardFocusManager can adjust the set of focus transfers which are rejected by overriding the accessor and mutator methods for the global focus state.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request to change the global focus state is rejected, the KeyboardFocusManager must discard the event which prompted the focus change request. The Component to which the event was targeted must not receive the event.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is also expected to initiate rejection recovery as outlined in </w:t>
      </w:r>
      <w:hyperlink w:anchor="1ksv4uv">
        <w:r w:rsidDel="00000000" w:rsidR="00000000" w:rsidRPr="00000000">
          <w:rPr>
            <w:color w:val="0000ee"/>
            <w:u w:val="single"/>
            <w:shd w:fill="auto" w:val="clear"/>
            <w:rtl w:val="0"/>
          </w:rPr>
          <w:t xml:space="preserve">Focus and VetoableChangeListener</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a KeyboardFocusManager must handle the following set of special cases:</w:t>
      </w:r>
    </w:p>
    <w:p w:rsidR="00000000" w:rsidDel="00000000" w:rsidP="00000000" w:rsidRDefault="00000000" w:rsidRPr="00000000" w14:paraId="000000F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handling a WINDOW_GAINED_FOCUS event, the KeyboardFocusManager must set focus to the appropriate child Component of the Window. If a child Component of the Window previously requested focus, but the focus change was rejected because the platform does not support cross-Window focus change requests, then focus should be set to that child Component. Otherwise, if the Window has never been focused, focus should be set to the Window's initial Component to focus. If the Window was previously focused, focus should be set to the Window's most recent focus owner.</w:t>
      </w:r>
    </w:p>
    <w:p w:rsidR="00000000" w:rsidDel="00000000" w:rsidP="00000000" w:rsidRDefault="00000000" w:rsidRPr="00000000" w14:paraId="000000F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KeyboardFocusManager must ensure that the opposite Component or Window are as accurate as the native windowing platform permits. For example, the KeyboardFocusManager may need to retarget the opposite Component to a lightweight child of the heavyweight initially specified by the peer 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peer layer states that the opposite Component or Window is null, it is acceptable for the KeyboardFocusManager to propagate this value. null indicates that it is highly probably that no other Component or Window was involved in the focus or activation change. Because of platform limitations, this computation may be subject to a heuristic and could be incorrect. Nevertheless, this heuristic will be the best possible guess which the peer layer could make.</w:t>
      </w:r>
    </w:p>
    <w:p w:rsidR="00000000" w:rsidDel="00000000" w:rsidP="00000000" w:rsidRDefault="00000000" w:rsidRPr="00000000" w14:paraId="000000F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Focus and activation changes in which a Component or Window loses focus or activation to itself must be discarded.</w:t>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Events posted by the peer layer claiming that the active Window has lost focus to the focused Window must be discarded. The peer implementation of the Window class may generate these spurious events.</w:t>
      </w:r>
    </w:p>
    <w:bookmarkStart w:colFirst="0" w:colLast="0" w:name="z337ya" w:id="18"/>
    <w:bookmarkEnd w:id="18"/>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Incompatibilities with Previous Releases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Cross-platform changes:</w:t>
      </w:r>
    </w:p>
    <w:p w:rsidR="00000000" w:rsidDel="00000000" w:rsidP="00000000" w:rsidRDefault="00000000" w:rsidRPr="00000000" w14:paraId="0000010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focus traversability for all Components is now 'true'. Previously, some Components (in particular, all lightweights), had a default focus traversability of 'false'. Note that despite this change, however, the DefaultFocusTraversalPolicy for all AWT Containers will preserve the traversal order of previous releases.</w:t>
      </w:r>
    </w:p>
    <w:p w:rsidR="00000000" w:rsidDel="00000000" w:rsidP="00000000" w:rsidRDefault="00000000" w:rsidRPr="00000000" w14:paraId="0000010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request to focus a non-focus traversable (i.e., non-focusable) Component will be denied. Previously, such requests were granted.</w:t>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Window.toFront() and Window.toBack() now perform no operation if the Window is not visible. Previously, the behavior was platform-dependent.</w:t>
      </w:r>
    </w:p>
    <w:p w:rsidR="00000000" w:rsidDel="00000000" w:rsidP="00000000" w:rsidRDefault="00000000" w:rsidRPr="00000000" w14:paraId="0000010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KeyListeners installed on Components will no longer see KeyEvents that map to focus traversal operations, and Component.handleEvent() will no longer be invoked for such events. Previously, AWT Components saw these events and had an opportunity to consume them before AWT initiated focus traversal. Code that requires this functionality should instead disable focus traversal keys on its Components and handle focus traversal itself. Alternately, the code can use an AWTEventListener or KeyEventDispatcher to pre-listen to all KeyEvents.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Changes specific to Microsoft Windows:</w:t>
      </w:r>
    </w:p>
    <w:p w:rsidR="00000000" w:rsidDel="00000000" w:rsidP="00000000" w:rsidRDefault="00000000" w:rsidRPr="00000000" w14:paraId="0000010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Window.toBack() changes the focused Window to the top-most Window after the Z-order change.</w:t>
      </w:r>
    </w:p>
    <w:p w:rsidR="00000000" w:rsidDel="00000000" w:rsidP="00000000" w:rsidRDefault="00000000" w:rsidRPr="00000000" w14:paraId="0000010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requestFocus() now allows cross-Window focus change requests in all cases. Previously, requests were granted for heavyweights, but denied for lightweights.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