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NumericShaper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java.awt.font.NumericShaper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NumericShaper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NumericShaper class is used to convert Latin-1 (European) digits to other Unicode decimal digits. Users of this class will primarily be people who wish to present data using national digit shapes, but find it more convenient to represent the data internally using Latin-1 (European) digits. This does not interpret the deprecated numeric shape selector character (U+206E).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NumericShaper are typically applied as attributes to text with the </w:t>
      </w:r>
      <w:hyperlink r:id="rId23">
        <w:r w:rsidDel="00000000" w:rsidR="00000000" w:rsidRPr="00000000">
          <w:rPr>
            <w:color w:val="0000ee"/>
            <w:u w:val="single"/>
            <w:shd w:fill="auto" w:val="clear"/>
            <w:rtl w:val="0"/>
          </w:rPr>
          <w:t xml:space="preserve">NUMERIC_SHAPING</w:t>
        </w:r>
      </w:hyperlink>
      <w:r w:rsidDel="00000000" w:rsidR="00000000" w:rsidRPr="00000000">
        <w:rPr>
          <w:shd w:fill="auto" w:val="clear"/>
          <w:rtl w:val="0"/>
        </w:rPr>
        <w:t xml:space="preserve"> attribute of the TextAttribute class. For example, this code snippet causes a TextLayout to shape European digits to Arabic in an Arabic context: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 map = new HashMap();</w:t>
        <w:br w:type="textWrapping"/>
        <w:t xml:space="preserve"> map.put(TextAttribute.NUMERIC_SHAPING, </w:t>
        <w:br w:type="textWrapping"/>
        <w:t xml:space="preserve">     NumericShaper.getContextualShaper(NumericShaper.ARABIC));</w:t>
        <w:br w:type="textWrapping"/>
        <w:t xml:space="preserve"> FontRenderContext frc = ...;</w:t>
        <w:br w:type="textWrapping"/>
        <w:t xml:space="preserve"> TextLayout layout = new TextLayout(text, map, frc);</w:t>
        <w:br w:type="textWrapping"/>
        <w:t xml:space="preserve"> layout.draw(g2d, x, y);</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possible to perform numeric shaping explicitly using instances of NumericShaper, as this code snippet demonstrates: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char[] text = ...;</w:t>
        <w:br w:type="textWrapping"/>
        <w:t xml:space="preserve">   // shape all EUROPEAN digits (except zero) to ARABIC digits</w:t>
        <w:br w:type="textWrapping"/>
        <w:t xml:space="preserve">   NumericShaper shaper = NumericShaper.getShaper(NumericShaper.ARABIC);</w:t>
        <w:br w:type="textWrapping"/>
        <w:t xml:space="preserve">   shaper.shape(text, start, count);</w:t>
        <w:br w:type="textWrapping"/>
        <w:br w:type="textWrapping"/>
        <w:t xml:space="preserve">   // shape European digits to ARABIC digits if preceding text is Arabic, or</w:t>
        <w:br w:type="textWrapping"/>
        <w:t xml:space="preserve">   // shape European digits to TAMIL digits if preceding text is Tamil, or</w:t>
        <w:br w:type="textWrapping"/>
        <w:t xml:space="preserve">   // leave European digits alone if there is no preceding text, or </w:t>
        <w:br w:type="textWrapping"/>
        <w:t xml:space="preserve">   // preceding text is neither Arabic nor Tamil</w:t>
        <w:br w:type="textWrapping"/>
        <w:t xml:space="preserve">   NumericShaper shaper = </w:t>
        <w:br w:type="textWrapping"/>
        <w:t xml:space="preserve">      NumericShaper.getContextualShaper(NumericShaper.ARABIC | </w:t>
        <w:br w:type="textWrapping"/>
        <w:t xml:space="preserve">                                              NumericShaper.TAMIL,</w:t>
        <w:br w:type="textWrapping"/>
        <w:t xml:space="preserve">                                              NumericShaper.EUROPEAN);</w:t>
        <w:br w:type="textWrapping"/>
        <w:t xml:space="preserve">   shaper.shape(text. start, count);</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ALL_RANGES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all ranges, for full contextual shaping.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ARABIC</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ARABIC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BENGALI</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BENGALI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DEVANAGARI</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DEVANAGARI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EASTERN_ARABIC</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ARABIC range and ARABIC_EXTENDED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ETHIOPIC</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ETHIOPIC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EUROPEAN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Latin-1 (European) and extended range, and Latin-1 (European)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GUJARATI</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GUJARATI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GURMUKHI</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GURMUKHI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KANNADA</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KANNADA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KHMER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KHMER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LAO</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LAO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MALAYALAM</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MALAYALAM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MONGOLIAN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MONGOLIAN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MYANMAR</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MYANMAR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ORIYA</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ORIYA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TAMIL</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TAMIL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TELUGU</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TELUGU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THAI</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THAI range and decimal 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TIBETAN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TIBETAN range and decimal base.</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object is an instance of NumericShaper and shapes identically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NumericShaper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getContextualShaper</w:t>
              </w:r>
            </w:hyperlink>
            <w:r w:rsidDel="00000000" w:rsidR="00000000" w:rsidRPr="00000000">
              <w:rPr>
                <w:shd w:fill="auto" w:val="clear"/>
                <w:rtl w:val="0"/>
              </w:rPr>
              <w:t xml:space="preserve">(int ranges)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contextual shaper for the provided unicode range(s).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NumericShaper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getContextualShaper</w:t>
              </w:r>
            </w:hyperlink>
            <w:r w:rsidDel="00000000" w:rsidR="00000000" w:rsidRPr="00000000">
              <w:rPr>
                <w:shd w:fill="auto" w:val="clear"/>
                <w:rtl w:val="0"/>
              </w:rPr>
              <w:t xml:space="preserve">(int ranges, int defaultContext)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contextual shaper for the provided unicode range(s).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getRanges</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 that ORs together the values for all the ranges that will be shaped.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NumericShaper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getShaper</w:t>
              </w:r>
            </w:hyperlink>
            <w:r w:rsidDel="00000000" w:rsidR="00000000" w:rsidRPr="00000000">
              <w:rPr>
                <w:shd w:fill="auto" w:val="clear"/>
                <w:rtl w:val="0"/>
              </w:rPr>
              <w:t xml:space="preserve">(int singleRange)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shaper for the provided unicode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shaper.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isContextual</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indicating whether or not this shaper shapes contextually.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shape</w:t>
              </w:r>
            </w:hyperlink>
            <w:r w:rsidDel="00000000" w:rsidR="00000000" w:rsidRPr="00000000">
              <w:rPr>
                <w:shd w:fill="auto" w:val="clear"/>
                <w:rtl w:val="0"/>
              </w:rPr>
              <w:t xml:space="preserve">(char[] text, int start, int count)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digits in the text that occur between start and start +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shape</w:t>
              </w:r>
            </w:hyperlink>
            <w:r w:rsidDel="00000000" w:rsidR="00000000" w:rsidRPr="00000000">
              <w:rPr>
                <w:shd w:fill="auto" w:val="clear"/>
                <w:rtl w:val="0"/>
              </w:rPr>
              <w:t xml:space="preserve">(char[] text, int start, int count, int context)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digits in the text that occur between start and start + count, using the provided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describes this shaper.</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EUROPEAN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EUROPEAN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Latin-1 (European) and extended range, and Latin-1 (European) decimal base.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ARABIC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ARABIC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ARABIC range and decimal base.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EASTERN_ARABIC</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EASTERN_ARABIC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ARABIC range and ARABIC_EXTENDED decimal base.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DEVANAGARI</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DEVANAGARI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DEVANAGARI range and decimal base.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BENGALI</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BENGALI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BENGALI range and decimal base.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GURMUKHI</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GURMUKHI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GURMUKHI range and decimal base.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GUJARATI</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GUJARATI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GUJARATI range and decimal base.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ORIYA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ORIYA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ORIYA range and decimal base.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TAMIL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TAMIL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TAMIL range and decimal base. Tamil does not have a decimal digit 0 so Latin-1 (European) 0 is used.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TELUGU</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TELUGU</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TELUGU range and decimal base.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KANNADA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KANNADA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KANNADA range and decimal base.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MALAYALAM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MALAYALAM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MALAYALAM range and decimal base.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THAI</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THAI</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THAI range and decimal base.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LAO</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LAO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LAO range and decimal base.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TIBETAN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TIBETAN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TIBETAN range and decimal base.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MYANMAR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MYANMAR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MYANMAR range and decimal base.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ETHIOPIC</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ETHIOPIC</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ETHIOPIC range and decimal base.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KHMER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KHMER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KHMER range and decimal base.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MONGOLIAN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MONGOLIAN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MONGOLIAN range and decimal base.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ALL_RANGES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ALL_RANGES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all ranges, for full contextual shaping.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as4poj" w:id="27"/>
      <w:bookmarkEnd w:id="2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pxezwc" w:id="28"/>
    <w:bookmarkEnd w:id="28"/>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getShaper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9">
        <w:r w:rsidDel="00000000" w:rsidR="00000000" w:rsidRPr="00000000">
          <w:rPr>
            <w:rFonts w:ascii="Courier" w:cs="Courier" w:eastAsia="Courier" w:hAnsi="Courier"/>
            <w:color w:val="0000ee"/>
            <w:u w:val="single"/>
            <w:shd w:fill="auto" w:val="clear"/>
            <w:rtl w:val="0"/>
          </w:rPr>
          <w:t xml:space="preserve">NumericShaper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getShaper</w:t>
      </w:r>
      <w:r w:rsidDel="00000000" w:rsidR="00000000" w:rsidRPr="00000000">
        <w:rPr>
          <w:rFonts w:ascii="Courier" w:cs="Courier" w:eastAsia="Courier" w:hAnsi="Courier"/>
          <w:shd w:fill="auto" w:val="clear"/>
          <w:rtl w:val="0"/>
        </w:rPr>
        <w:t xml:space="preserve">(int singleRange)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shaper for the provided unicode range. All Latin-1 (EUROPEAN) digits are converted to the corresponding decimal unicode digits.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singleRange - the specified Unicode range </w:t>
      </w:r>
      <w:r w:rsidDel="00000000" w:rsidR="00000000" w:rsidRPr="00000000">
        <w:rPr>
          <w:b w:val="1"/>
          <w:shd w:fill="auto" w:val="clear"/>
          <w:rtl w:val="0"/>
        </w:rPr>
        <w:t xml:space="preserve">Returns:</w:t>
      </w:r>
      <w:r w:rsidDel="00000000" w:rsidR="00000000" w:rsidRPr="00000000">
        <w:rPr>
          <w:shd w:fill="auto" w:val="clear"/>
          <w:rtl w:val="0"/>
        </w:rPr>
        <w:t xml:space="preserve">a non-contextual numeric shaper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range is not a single range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getContextualShaper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1">
        <w:r w:rsidDel="00000000" w:rsidR="00000000" w:rsidRPr="00000000">
          <w:rPr>
            <w:rFonts w:ascii="Courier" w:cs="Courier" w:eastAsia="Courier" w:hAnsi="Courier"/>
            <w:color w:val="0000ee"/>
            <w:u w:val="single"/>
            <w:shd w:fill="auto" w:val="clear"/>
            <w:rtl w:val="0"/>
          </w:rPr>
          <w:t xml:space="preserve">NumericShaper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getContextualShaper</w:t>
      </w:r>
      <w:r w:rsidDel="00000000" w:rsidR="00000000" w:rsidRPr="00000000">
        <w:rPr>
          <w:rFonts w:ascii="Courier" w:cs="Courier" w:eastAsia="Courier" w:hAnsi="Courier"/>
          <w:shd w:fill="auto" w:val="clear"/>
          <w:rtl w:val="0"/>
        </w:rPr>
        <w:t xml:space="preserve">(int ranges)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contextual shaper for the provided unicode range(s). Latin-1 (EUROPEAN) digits are converted to the decimal digits corresponding to the range of the preceding text, if the range is one of the provided ranges. Multiple ranges are represented by or-ing the values together, such as, NumericShaper.ARABIC | NumericShaper.THAI. The shaper assumes EUROPEAN as the starting context, that is, if EUROPEAN digits are encountered before any strong directional text in the string, the context is presumed to be EUROPEAN, and so the digits will not shape.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ranges - the specified Unicode ranges </w:t>
      </w:r>
      <w:r w:rsidDel="00000000" w:rsidR="00000000" w:rsidRPr="00000000">
        <w:rPr>
          <w:b w:val="1"/>
          <w:shd w:fill="auto" w:val="clear"/>
          <w:rtl w:val="0"/>
        </w:rPr>
        <w:t xml:space="preserve">Returns:</w:t>
      </w:r>
      <w:r w:rsidDel="00000000" w:rsidR="00000000" w:rsidRPr="00000000">
        <w:rPr>
          <w:shd w:fill="auto" w:val="clear"/>
          <w:rtl w:val="0"/>
        </w:rPr>
        <w:t xml:space="preserve">a shaper for the specified ranges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getContextualShaper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2">
        <w:r w:rsidDel="00000000" w:rsidR="00000000" w:rsidRPr="00000000">
          <w:rPr>
            <w:rFonts w:ascii="Courier" w:cs="Courier" w:eastAsia="Courier" w:hAnsi="Courier"/>
            <w:color w:val="0000ee"/>
            <w:u w:val="single"/>
            <w:shd w:fill="auto" w:val="clear"/>
            <w:rtl w:val="0"/>
          </w:rPr>
          <w:t xml:space="preserve">NumericShaper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getContextualShaper</w:t>
      </w:r>
      <w:r w:rsidDel="00000000" w:rsidR="00000000" w:rsidRPr="00000000">
        <w:rPr>
          <w:rFonts w:ascii="Courier" w:cs="Courier" w:eastAsia="Courier" w:hAnsi="Courier"/>
          <w:shd w:fill="auto" w:val="clear"/>
          <w:rtl w:val="0"/>
        </w:rPr>
        <w:t xml:space="preserve">(int ranges,</w:t>
        <w:br w:type="textWrapping"/>
        <w:t xml:space="preserve">                                                int defaultContext)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contextual shaper for the provided unicode range(s). Latin-1 (EUROPEAN) digits will be converted to the decimal digits corresponding to the range of the preceding text, if the range is one of the provided ranges. Multiple ranges are represented by or-ing the values together, for example, NumericShaper.ARABIC | NumericShaper.THAI. The shaper uses defaultContext as the starting context.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ranges - the specified Unicode rangesdefaultContext - the starting context, such as NumericShaper.EUROPEAN </w:t>
      </w:r>
      <w:r w:rsidDel="00000000" w:rsidR="00000000" w:rsidRPr="00000000">
        <w:rPr>
          <w:b w:val="1"/>
          <w:shd w:fill="auto" w:val="clear"/>
          <w:rtl w:val="0"/>
        </w:rPr>
        <w:t xml:space="preserve">Returns:</w:t>
      </w:r>
      <w:r w:rsidDel="00000000" w:rsidR="00000000" w:rsidRPr="00000000">
        <w:rPr>
          <w:shd w:fill="auto" w:val="clear"/>
          <w:rtl w:val="0"/>
        </w:rPr>
        <w:t xml:space="preserve">a shaper for the specified Unicode ranges.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defaultContext is not a single valid range.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shape</w:t>
      </w:r>
      <w:r w:rsidDel="00000000" w:rsidR="00000000" w:rsidRPr="00000000">
        <w:rPr>
          <w:rFonts w:ascii="Courier" w:cs="Courier" w:eastAsia="Courier" w:hAnsi="Courier"/>
          <w:shd w:fill="auto" w:val="clear"/>
          <w:rtl w:val="0"/>
        </w:rPr>
        <w:t xml:space="preserve">(char[] text,</w:t>
        <w:br w:type="textWrapping"/>
        <w:t xml:space="preserve">                  int start,</w:t>
        <w:br w:type="textWrapping"/>
        <w:t xml:space="preserve">                  int count)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digits in the text that occur between start and start + count.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an array of characters to convertstart - the index into text to start convertingcount - the number of characters in text to convert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start + count is out of bounds </w:t>
      </w:r>
      <w:hyperlink r:id="rId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text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shape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shape</w:t>
      </w:r>
      <w:r w:rsidDel="00000000" w:rsidR="00000000" w:rsidRPr="00000000">
        <w:rPr>
          <w:rFonts w:ascii="Courier" w:cs="Courier" w:eastAsia="Courier" w:hAnsi="Courier"/>
          <w:shd w:fill="auto" w:val="clear"/>
          <w:rtl w:val="0"/>
        </w:rPr>
        <w:t xml:space="preserve">(char[] text,</w:t>
        <w:br w:type="textWrapping"/>
        <w:t xml:space="preserve">                  int start,</w:t>
        <w:br w:type="textWrapping"/>
        <w:t xml:space="preserve">                  int count,</w:t>
        <w:br w:type="textWrapping"/>
        <w:t xml:space="preserve">                  int context)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digits in the text that occur between start and start + count, using the provided context. Context is ignored if the shaper is not a contextual shaper.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an array of charactersstart - the index into text to start convertingcount - the number of characters in text to convertcontext - the context to which to convert the characters, such as NumericShaper.EUROPEAN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start + count is out of bounds </w:t>
      </w:r>
      <w:hyperlink r:id="rId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text is null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is a contextual shaper and the specified context is not a single valid range.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isContextual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isContextual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indicating whether or not this shaper shapes contextually.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shaper is contextual; false otherwise.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getRanges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getRanges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 that ORs together the values for all the ranges that will be shaped.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to check if a shaper shapes to Arabic, you would use the following: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((shaper.getRanges() &amp; shaper.ARABIC) != 0) {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values for all the ranges to be shaped.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shaper.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shaper's hash code.</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Object.hashCode()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object is an instance of NumericShaper and shapes identically to this one.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specified object to compare to this NumericShaper </w:t>
      </w:r>
      <w:r w:rsidDel="00000000" w:rsidR="00000000" w:rsidRPr="00000000">
        <w:rPr>
          <w:b w:val="1"/>
          <w:shd w:fill="auto" w:val="clear"/>
          <w:rtl w:val="0"/>
        </w:rPr>
        <w:t xml:space="preserve">Returns:</w:t>
      </w:r>
      <w:r w:rsidDel="00000000" w:rsidR="00000000" w:rsidRPr="00000000">
        <w:rPr>
          <w:shd w:fill="auto" w:val="clear"/>
          <w:rtl w:val="0"/>
        </w:rPr>
        <w:t xml:space="preserve">true if o is an instance of NumericShaper and shapes in the same way; false otherwise.</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Object.equals(java.lang.Object)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describes this shaper. This method is used for debugging purposes only.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this shaper.</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NumericShaper.html#ORIYA" TargetMode="External"/><Relationship Id="rId42" Type="http://schemas.openxmlformats.org/officeDocument/2006/relationships/hyperlink" Target="http://docs.google.com/java/awt/font/NumericShaper.html#TELUGU" TargetMode="External"/><Relationship Id="rId41" Type="http://schemas.openxmlformats.org/officeDocument/2006/relationships/hyperlink" Target="http://docs.google.com/java/awt/font/NumericShaper.html#TAMIL" TargetMode="External"/><Relationship Id="rId44" Type="http://schemas.openxmlformats.org/officeDocument/2006/relationships/hyperlink" Target="http://docs.google.com/java/awt/font/NumericShaper.html#TIBETAN" TargetMode="External"/><Relationship Id="rId43" Type="http://schemas.openxmlformats.org/officeDocument/2006/relationships/hyperlink" Target="http://docs.google.com/java/awt/font/NumericShaper.html#THAI"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awt/font/NumericShaper.html#equals(java.lang.Object)" TargetMode="External"/><Relationship Id="rId107" Type="http://schemas.openxmlformats.org/officeDocument/2006/relationships/hyperlink" Target="http://docs.google.com/java/lang/Object.html#toString()"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Object.html#equals(java.lang.Object)"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overview-summary.html"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awt/font/NumericShaper.html#getContextualShaper(int)" TargetMode="External"/><Relationship Id="rId47" Type="http://schemas.openxmlformats.org/officeDocument/2006/relationships/hyperlink" Target="http://docs.google.com/java/awt/font/NumericShaper.html" TargetMode="External"/><Relationship Id="rId49" Type="http://schemas.openxmlformats.org/officeDocument/2006/relationships/hyperlink" Target="http://docs.google.com/java/awt/font/NumericShaper.html" TargetMode="External"/><Relationship Id="rId103" Type="http://schemas.openxmlformats.org/officeDocument/2006/relationships/hyperlink" Target="http://docs.google.com/java/lang/Object.html#equals(java.lang.Object)"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lang/Object.html#hashCode()"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awt/font/NumericShaper.html#EUROPEAN" TargetMode="External"/><Relationship Id="rId30" Type="http://schemas.openxmlformats.org/officeDocument/2006/relationships/hyperlink" Target="http://docs.google.com/java/awt/font/NumericShaper.html#ETHIOPIC" TargetMode="External"/><Relationship Id="rId33" Type="http://schemas.openxmlformats.org/officeDocument/2006/relationships/hyperlink" Target="http://docs.google.com/java/awt/font/NumericShaper.html#GURMUKHI" TargetMode="External"/><Relationship Id="rId32" Type="http://schemas.openxmlformats.org/officeDocument/2006/relationships/hyperlink" Target="http://docs.google.com/java/awt/font/NumericShaper.html#GUJARATI" TargetMode="External"/><Relationship Id="rId35" Type="http://schemas.openxmlformats.org/officeDocument/2006/relationships/hyperlink" Target="http://docs.google.com/java/awt/font/NumericShaper.html#KHMER" TargetMode="External"/><Relationship Id="rId34" Type="http://schemas.openxmlformats.org/officeDocument/2006/relationships/hyperlink" Target="http://docs.google.com/java/awt/font/NumericShaper.html#KANNADA" TargetMode="External"/><Relationship Id="rId37" Type="http://schemas.openxmlformats.org/officeDocument/2006/relationships/hyperlink" Target="http://docs.google.com/java/awt/font/NumericShaper.html#MALAYALAM" TargetMode="External"/><Relationship Id="rId36" Type="http://schemas.openxmlformats.org/officeDocument/2006/relationships/hyperlink" Target="http://docs.google.com/java/awt/font/NumericShaper.html#LAO" TargetMode="External"/><Relationship Id="rId39" Type="http://schemas.openxmlformats.org/officeDocument/2006/relationships/hyperlink" Target="http://docs.google.com/java/awt/font/NumericShaper.html#MYANMAR" TargetMode="External"/><Relationship Id="rId38" Type="http://schemas.openxmlformats.org/officeDocument/2006/relationships/hyperlink" Target="http://docs.google.com/java/awt/font/NumericShaper.html#MONGOLIAN"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serialized-form.html#java.awt.font.NumericShaper" TargetMode="External"/><Relationship Id="rId23" Type="http://schemas.openxmlformats.org/officeDocument/2006/relationships/hyperlink" Target="http://docs.google.com/java/awt/font/TextAttribute.html#NUMERIC_SHAPING" TargetMode="External"/><Relationship Id="rId26" Type="http://schemas.openxmlformats.org/officeDocument/2006/relationships/hyperlink" Target="http://docs.google.com/java/awt/font/NumericShaper.html#ARABIC"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java/awt/font/NumericShaper.html#ALL_RANGES"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java/awt/font/NumericShaper.html#DEVANAGARI" TargetMode="External"/><Relationship Id="rId27" Type="http://schemas.openxmlformats.org/officeDocument/2006/relationships/hyperlink" Target="http://docs.google.com/java/awt/font/NumericShaper.html#BENGALI" TargetMode="External"/><Relationship Id="rId29" Type="http://schemas.openxmlformats.org/officeDocument/2006/relationships/hyperlink" Target="http://docs.google.com/java/awt/font/NumericShaper.html#EASTERN_ARABIC"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java/lang/NullPointerException.html" TargetMode="External"/><Relationship Id="rId94" Type="http://schemas.openxmlformats.org/officeDocument/2006/relationships/hyperlink" Target="http://docs.google.com/java/lang/IndexOutOfBoundsException.html" TargetMode="External"/><Relationship Id="rId97" Type="http://schemas.openxmlformats.org/officeDocument/2006/relationships/hyperlink" Target="http://docs.google.com/java/lang/NullPointerException.html" TargetMode="External"/><Relationship Id="rId96" Type="http://schemas.openxmlformats.org/officeDocument/2006/relationships/hyperlink" Target="http://docs.google.com/java/lang/IndexOutOfBounds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awt/font/MultipleMas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font/NumericShaper.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IllegalArgumentException.html" TargetMode="External"/><Relationship Id="rId92" Type="http://schemas.openxmlformats.org/officeDocument/2006/relationships/hyperlink" Target="http://docs.google.com/java/awt/font/NumericShaper.html" TargetMode="External"/><Relationship Id="rId118" Type="http://schemas.openxmlformats.org/officeDocument/2006/relationships/hyperlink" Target="http://docs.google.com/index.html?java/awt/font/NumericShaper.html" TargetMode="External"/><Relationship Id="rId117" Type="http://schemas.openxmlformats.org/officeDocument/2006/relationships/hyperlink" Target="http://docs.google.com/java/awt/font/OpenType.html" TargetMode="External"/><Relationship Id="rId116" Type="http://schemas.openxmlformats.org/officeDocument/2006/relationships/hyperlink" Target="http://docs.google.com/java/awt/font/MultipleMaster.html" TargetMode="External"/><Relationship Id="rId115" Type="http://schemas.openxmlformats.org/officeDocument/2006/relationships/hyperlink" Target="http://docs.google.com/help-doc.html" TargetMode="External"/><Relationship Id="rId119" Type="http://schemas.openxmlformats.org/officeDocument/2006/relationships/hyperlink" Target="http://docs.google.com/NumericShaper.html" TargetMode="External"/><Relationship Id="rId15" Type="http://schemas.openxmlformats.org/officeDocument/2006/relationships/hyperlink" Target="http://docs.google.com/index.html?java/awt/font/NumericShaper.html" TargetMode="External"/><Relationship Id="rId110" Type="http://schemas.openxmlformats.org/officeDocument/2006/relationships/hyperlink" Target="http://docs.google.com/package-summary.html" TargetMode="External"/><Relationship Id="rId14" Type="http://schemas.openxmlformats.org/officeDocument/2006/relationships/hyperlink" Target="http://docs.google.com/java/awt/font/Open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umericShaper.html" TargetMode="External"/><Relationship Id="rId19" Type="http://schemas.openxmlformats.org/officeDocument/2006/relationships/image" Target="media/image1.png"/><Relationship Id="rId114" Type="http://schemas.openxmlformats.org/officeDocument/2006/relationships/hyperlink" Target="http://docs.google.com/index-files/index-1.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deprecated-list.html" TargetMode="External"/><Relationship Id="rId112" Type="http://schemas.openxmlformats.org/officeDocument/2006/relationships/hyperlink" Target="http://docs.google.com/package-tree.html" TargetMode="External"/><Relationship Id="rId111" Type="http://schemas.openxmlformats.org/officeDocument/2006/relationships/hyperlink" Target="http://docs.google.com/class-use/NumericShaper.html" TargetMode="External"/><Relationship Id="rId84" Type="http://schemas.openxmlformats.org/officeDocument/2006/relationships/hyperlink" Target="http://docs.google.com/constant-values.html#java.awt.font.NumericShaper.MYANMAR" TargetMode="External"/><Relationship Id="rId83" Type="http://schemas.openxmlformats.org/officeDocument/2006/relationships/hyperlink" Target="http://docs.google.com/constant-values.html#java.awt.font.NumericShaper.TIBETAN" TargetMode="External"/><Relationship Id="rId86" Type="http://schemas.openxmlformats.org/officeDocument/2006/relationships/hyperlink" Target="http://docs.google.com/constant-values.html#java.awt.font.NumericShaper.KHMER" TargetMode="External"/><Relationship Id="rId85" Type="http://schemas.openxmlformats.org/officeDocument/2006/relationships/hyperlink" Target="http://docs.google.com/constant-values.html#java.awt.font.NumericShaper.ETHIOPIC" TargetMode="External"/><Relationship Id="rId88" Type="http://schemas.openxmlformats.org/officeDocument/2006/relationships/hyperlink" Target="http://docs.google.com/constant-values.html#java.awt.font.NumericShaper.ALL_RANGES" TargetMode="External"/><Relationship Id="rId87" Type="http://schemas.openxmlformats.org/officeDocument/2006/relationships/hyperlink" Target="http://docs.google.com/constant-values.html#java.awt.font.NumericShaper.MONGOLIAN" TargetMode="External"/><Relationship Id="rId89" Type="http://schemas.openxmlformats.org/officeDocument/2006/relationships/hyperlink" Target="http://docs.google.com/java/awt/font/NumericShaper.html" TargetMode="External"/><Relationship Id="rId80" Type="http://schemas.openxmlformats.org/officeDocument/2006/relationships/hyperlink" Target="http://docs.google.com/constant-values.html#java.awt.font.NumericShaper.MALAYALAM" TargetMode="External"/><Relationship Id="rId82" Type="http://schemas.openxmlformats.org/officeDocument/2006/relationships/hyperlink" Target="http://docs.google.com/constant-values.html#java.awt.font.NumericShaper.LAO" TargetMode="External"/><Relationship Id="rId81" Type="http://schemas.openxmlformats.org/officeDocument/2006/relationships/hyperlink" Target="http://docs.google.com/constant-values.html#java.awt.font.NumericShaper.TH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umericShaper.html" TargetMode="External"/><Relationship Id="rId73" Type="http://schemas.openxmlformats.org/officeDocument/2006/relationships/hyperlink" Target="http://docs.google.com/constant-values.html#java.awt.font.NumericShaper.BENGALI" TargetMode="External"/><Relationship Id="rId72" Type="http://schemas.openxmlformats.org/officeDocument/2006/relationships/hyperlink" Target="http://docs.google.com/constant-values.html#java.awt.font.NumericShaper.DEVANAGARI" TargetMode="External"/><Relationship Id="rId75" Type="http://schemas.openxmlformats.org/officeDocument/2006/relationships/hyperlink" Target="http://docs.google.com/constant-values.html#java.awt.font.NumericShaper.GUJARATI" TargetMode="External"/><Relationship Id="rId74" Type="http://schemas.openxmlformats.org/officeDocument/2006/relationships/hyperlink" Target="http://docs.google.com/constant-values.html#java.awt.font.NumericShaper.GURMUKHI" TargetMode="External"/><Relationship Id="rId77" Type="http://schemas.openxmlformats.org/officeDocument/2006/relationships/hyperlink" Target="http://docs.google.com/constant-values.html#java.awt.font.NumericShaper.TAMIL" TargetMode="External"/><Relationship Id="rId76" Type="http://schemas.openxmlformats.org/officeDocument/2006/relationships/hyperlink" Target="http://docs.google.com/constant-values.html#java.awt.font.NumericShaper.ORIYA" TargetMode="External"/><Relationship Id="rId79" Type="http://schemas.openxmlformats.org/officeDocument/2006/relationships/hyperlink" Target="http://docs.google.com/constant-values.html#java.awt.font.NumericShaper.KANNADA" TargetMode="External"/><Relationship Id="rId78" Type="http://schemas.openxmlformats.org/officeDocument/2006/relationships/hyperlink" Target="http://docs.google.com/constant-values.html#java.awt.font.NumericShaper.TELUGU" TargetMode="External"/><Relationship Id="rId71" Type="http://schemas.openxmlformats.org/officeDocument/2006/relationships/hyperlink" Target="http://docs.google.com/constant-values.html#java.awt.font.NumericShaper.EASTERN_ARABIC" TargetMode="External"/><Relationship Id="rId70" Type="http://schemas.openxmlformats.org/officeDocument/2006/relationships/hyperlink" Target="http://docs.google.com/constant-values.html#java.awt.font.NumericShaper.ARABIC"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constant-values.html#java.awt.font.NumericShaper.EUROPEAN" TargetMode="External"/><Relationship Id="rId51" Type="http://schemas.openxmlformats.org/officeDocument/2006/relationships/hyperlink" Target="http://docs.google.com/java/awt/font/NumericShaper.html#getRanges()" TargetMode="External"/><Relationship Id="rId50" Type="http://schemas.openxmlformats.org/officeDocument/2006/relationships/hyperlink" Target="http://docs.google.com/java/awt/font/NumericShaper.html#getContextualShaper(int,%20int)" TargetMode="External"/><Relationship Id="rId53" Type="http://schemas.openxmlformats.org/officeDocument/2006/relationships/hyperlink" Target="http://docs.google.com/java/awt/font/NumericShaper.html#getShaper(int)" TargetMode="External"/><Relationship Id="rId52" Type="http://schemas.openxmlformats.org/officeDocument/2006/relationships/hyperlink" Target="http://docs.google.com/java/awt/font/NumericShaper.html" TargetMode="External"/><Relationship Id="rId55" Type="http://schemas.openxmlformats.org/officeDocument/2006/relationships/hyperlink" Target="http://docs.google.com/java/awt/font/NumericShaper.html#isContextual()" TargetMode="External"/><Relationship Id="rId54" Type="http://schemas.openxmlformats.org/officeDocument/2006/relationships/hyperlink" Target="http://docs.google.com/java/awt/font/NumericShaper.html#hashCode()" TargetMode="External"/><Relationship Id="rId57" Type="http://schemas.openxmlformats.org/officeDocument/2006/relationships/hyperlink" Target="http://docs.google.com/java/awt/font/NumericShaper.html#shape(char%5B%5D,%20int,%20int,%20int)" TargetMode="External"/><Relationship Id="rId56" Type="http://schemas.openxmlformats.org/officeDocument/2006/relationships/hyperlink" Target="http://docs.google.com/java/awt/font/NumericShaper.html#shape(char%5B%5D,%20int,%20int)" TargetMode="External"/><Relationship Id="rId59" Type="http://schemas.openxmlformats.org/officeDocument/2006/relationships/hyperlink" Target="http://docs.google.com/java/awt/font/NumericShaper.html#toString()"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