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OutputStreamWriter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java.io.Writer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java.io.OutputStreamWriter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Appendable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FileWriter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OutputStreamWriter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OutputStreamWriter is a bridge from character streams to byte streams: Characters written to it are encoded into bytes using a specified </w:t>
      </w:r>
      <w:hyperlink r:id="rId2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The charset that it uses may be specified by name or may be given explicitly, or the platform's default charset may be accepted.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invocation of a write() method causes the encoding converter to be invoked on the given character(s). The resulting bytes are accumulated in a buffer before being written to the underlying output stream. The size of this buffer may be specified, but by default it is large enough for most purposes. Note that the characters passed to the write() methods are not buffered.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top efficiency, consider wrapping an OutputStreamWriter within a BufferedWriter so as to avoid frequent converter invocations. 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Writer out</w:t>
        <w:br w:type="textWrapping"/>
        <w:t xml:space="preserve">   = new BufferedWriter(new OutputStreamWriter(System.out));</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surrogate pair</w:t>
      </w:r>
      <w:r w:rsidDel="00000000" w:rsidR="00000000" w:rsidRPr="00000000">
        <w:rPr>
          <w:shd w:fill="auto" w:val="clear"/>
          <w:rtl w:val="0"/>
        </w:rPr>
        <w:t xml:space="preserve"> is a character represented by a sequence of two char values: A </w:t>
      </w:r>
      <w:r w:rsidDel="00000000" w:rsidR="00000000" w:rsidRPr="00000000">
        <w:rPr>
          <w:i w:val="1"/>
          <w:shd w:fill="auto" w:val="clear"/>
          <w:rtl w:val="0"/>
        </w:rPr>
        <w:t xml:space="preserve">high</w:t>
      </w:r>
      <w:r w:rsidDel="00000000" w:rsidR="00000000" w:rsidRPr="00000000">
        <w:rPr>
          <w:shd w:fill="auto" w:val="clear"/>
          <w:rtl w:val="0"/>
        </w:rPr>
        <w:t xml:space="preserve"> surrogate in the range '\uD800' to '\uDBFF' followed by a </w:t>
      </w:r>
      <w:r w:rsidDel="00000000" w:rsidR="00000000" w:rsidRPr="00000000">
        <w:rPr>
          <w:i w:val="1"/>
          <w:shd w:fill="auto" w:val="clear"/>
          <w:rtl w:val="0"/>
        </w:rPr>
        <w:t xml:space="preserve">low</w:t>
      </w:r>
      <w:r w:rsidDel="00000000" w:rsidR="00000000" w:rsidRPr="00000000">
        <w:rPr>
          <w:shd w:fill="auto" w:val="clear"/>
          <w:rtl w:val="0"/>
        </w:rPr>
        <w:t xml:space="preserve"> surrogate in the range '\uDC00' to '\uDFFF'.</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malformed surrogate element</w:t>
      </w:r>
      <w:r w:rsidDel="00000000" w:rsidR="00000000" w:rsidRPr="00000000">
        <w:rPr>
          <w:shd w:fill="auto" w:val="clear"/>
          <w:rtl w:val="0"/>
        </w:rPr>
        <w:t xml:space="preserve"> is a high surrogate that is not followed by a low surrogate or a low surrogate that is not preceded by a high surrogate.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always replaces malformed surrogate elements and unmappable character sequences with the charset's default </w:t>
      </w:r>
      <w:r w:rsidDel="00000000" w:rsidR="00000000" w:rsidRPr="00000000">
        <w:rPr>
          <w:i w:val="1"/>
          <w:shd w:fill="auto" w:val="clear"/>
          <w:rtl w:val="0"/>
        </w:rPr>
        <w:t xml:space="preserve">substitution sequence</w:t>
      </w:r>
      <w:r w:rsidDel="00000000" w:rsidR="00000000" w:rsidRPr="00000000">
        <w:rPr>
          <w:shd w:fill="auto" w:val="clear"/>
          <w:rtl w:val="0"/>
        </w:rPr>
        <w:t xml:space="preserve">. The </w:t>
      </w:r>
      <w:hyperlink r:id="rId28">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class should be used when more control over the encoding process is required.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Charset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2">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OutputStreamWriter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OutputStreamWriter that uses the default character encoding.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OutputStreamWriter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38">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OutputStreamWriter that uses the given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OutputStreamWriter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41">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enc)</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OutputStreamWriter that uses the given charset encoder.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OutputStreamWriter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OutputStreamWriter that uses the named charset.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flushing it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character encoding being used by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off,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53">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OutputStreamWriter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OutputStreamWriter</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OutputStreamWriter that uses the named charset.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OutputStreamcharsetName - The name of a supported </w:t>
      </w:r>
      <w:hyperlink r:id="rId7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encoding is not supported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OutputStreamWriter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OutputStreamWriter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OutputStreamWriter that uses the default character encoding.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OutputStreamWriter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OutputStreamWriter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OutputStreamWriter that uses the given charset.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OutputStreamcs - A charset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OutputStreamWriter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OutputStreamWriter</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CharsetEncoder</w:t>
        </w:r>
      </w:hyperlink>
      <w:r w:rsidDel="00000000" w:rsidR="00000000" w:rsidRPr="00000000">
        <w:rPr>
          <w:rFonts w:ascii="Courier" w:cs="Courier" w:eastAsia="Courier" w:hAnsi="Courier"/>
          <w:shd w:fill="auto" w:val="clear"/>
          <w:rtl w:val="0"/>
        </w:rPr>
        <w:t xml:space="preserve"> enc)</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OutputStreamWriter that uses the given charset encoder.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An OutputStreamenc - A charset encoder</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character encoding being used by this stream.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encoding has an historical name then that name is returned; otherwise the encoding's canonical name is returned.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instance was created with the </w:t>
      </w:r>
      <w:hyperlink r:id="rId82">
        <w:r w:rsidDel="00000000" w:rsidR="00000000" w:rsidRPr="00000000">
          <w:rPr>
            <w:color w:val="0000ee"/>
            <w:u w:val="single"/>
            <w:shd w:fill="auto" w:val="clear"/>
            <w:rtl w:val="0"/>
          </w:rPr>
          <w:t xml:space="preserve">OutputStreamWriter(OutputStream, String)</w:t>
        </w:r>
      </w:hyperlink>
      <w:r w:rsidDel="00000000" w:rsidR="00000000" w:rsidRPr="00000000">
        <w:rPr>
          <w:shd w:fill="auto" w:val="clear"/>
          <w:rtl w:val="0"/>
        </w:rPr>
        <w:t xml:space="preserve"> constructor then the returned name, being unique for the encoding, may differ from the name passed to the constructor. This method may return null if the stream has been closed.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historical name of this encoding, or possibly null if the stream has been closed</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Charset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c)</w:t>
        <w:br w:type="textWrapping"/>
        <w:t xml:space="preserve">           throws </w:t>
      </w:r>
      <w:hyperlink r:id="rId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character.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int specifying a character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8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an array of characters.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9">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Buffer of charactersoff - Offset from which to start writing characterslen - Number of characters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off,</w:t>
        <w:br w:type="textWrapping"/>
        <w:t xml:space="preserve">                  int len)</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 string.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9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str - A Stringoff - Offset from which to start writing characterslen - Number of characters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04">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Closes the stream, flushing it first. Once the stream has been closed, further write() or flush() invocations will cause an IOException to be thrown. Closing a previously closed stream has no effect.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10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OutputStream.html" TargetMode="External"/><Relationship Id="rId42" Type="http://schemas.openxmlformats.org/officeDocument/2006/relationships/hyperlink" Target="http://docs.google.com/java/io/OutputStreamWriter.html#OutputStreamWriter(java.io.OutputStream,%20java.lang.String)" TargetMode="External"/><Relationship Id="rId41" Type="http://schemas.openxmlformats.org/officeDocument/2006/relationships/hyperlink" Target="http://docs.google.com/java/nio/charset/CharsetEncoder.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io/OutputStream.html" TargetMode="External"/><Relationship Id="rId46" Type="http://schemas.openxmlformats.org/officeDocument/2006/relationships/hyperlink" Target="http://docs.google.com/java/io/OutputStreamWriter.html#flush()" TargetMode="External"/><Relationship Id="rId45" Type="http://schemas.openxmlformats.org/officeDocument/2006/relationships/hyperlink" Target="http://docs.google.com/java/io/OutputStreamWriter.html#close()" TargetMode="External"/><Relationship Id="rId107" Type="http://schemas.openxmlformats.org/officeDocument/2006/relationships/hyperlink" Target="http://docs.google.com/java/io/Writer.html#close()" TargetMode="External"/><Relationship Id="rId106" Type="http://schemas.openxmlformats.org/officeDocument/2006/relationships/hyperlink" Target="http://docs.google.com/java/io/Closeable.html" TargetMode="External"/><Relationship Id="rId105" Type="http://schemas.openxmlformats.org/officeDocument/2006/relationships/hyperlink" Target="http://docs.google.com/java/io/Closeable.html#close()" TargetMode="External"/><Relationship Id="rId104" Type="http://schemas.openxmlformats.org/officeDocument/2006/relationships/hyperlink" Target="http://docs.google.com/java/io/Writer.html#close()" TargetMode="External"/><Relationship Id="rId109" Type="http://schemas.openxmlformats.org/officeDocument/2006/relationships/hyperlink" Target="http://docs.google.com/java/io/IOException.html" TargetMode="External"/><Relationship Id="rId108" Type="http://schemas.openxmlformats.org/officeDocument/2006/relationships/hyperlink" Target="http://docs.google.com/java/io/Writer.html" TargetMode="External"/><Relationship Id="rId48" Type="http://schemas.openxmlformats.org/officeDocument/2006/relationships/hyperlink" Target="http://docs.google.com/java/io/OutputStreamWriter.html#getEncod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io/OutputStreamWriter.html#write(char%5B%5D,%20int,%20int)" TargetMode="External"/><Relationship Id="rId103" Type="http://schemas.openxmlformats.org/officeDocument/2006/relationships/hyperlink" Target="http://docs.google.com/java/io/IOException.html" TargetMode="External"/><Relationship Id="rId102" Type="http://schemas.openxmlformats.org/officeDocument/2006/relationships/hyperlink" Target="http://docs.google.com/java/io/IOException.html" TargetMode="External"/><Relationship Id="rId101" Type="http://schemas.openxmlformats.org/officeDocument/2006/relationships/hyperlink" Target="http://docs.google.com/java/io/Writer.html" TargetMode="External"/><Relationship Id="rId100" Type="http://schemas.openxmlformats.org/officeDocument/2006/relationships/hyperlink" Target="http://docs.google.com/java/io/Writer.html#flush()" TargetMode="External"/><Relationship Id="rId31" Type="http://schemas.openxmlformats.org/officeDocument/2006/relationships/hyperlink" Target="http://docs.google.com/java/nio/charset/Charset.html" TargetMode="External"/><Relationship Id="rId30" Type="http://schemas.openxmlformats.org/officeDocument/2006/relationships/hyperlink" Target="http://docs.google.com/java/io/OutputStream.html" TargetMode="External"/><Relationship Id="rId33" Type="http://schemas.openxmlformats.org/officeDocument/2006/relationships/hyperlink" Target="http://docs.google.com/java/io/Writer.html#lock" TargetMode="External"/><Relationship Id="rId32" Type="http://schemas.openxmlformats.org/officeDocument/2006/relationships/hyperlink" Target="http://docs.google.com/java/io/Writer.html" TargetMode="External"/><Relationship Id="rId35" Type="http://schemas.openxmlformats.org/officeDocument/2006/relationships/hyperlink" Target="http://docs.google.com/java/io/OutputStream.html" TargetMode="External"/><Relationship Id="rId34" Type="http://schemas.openxmlformats.org/officeDocument/2006/relationships/hyperlink" Target="http://docs.google.com/java/io/OutputStreamWriter.html#OutputStreamWriter(java.io.OutputStream)" TargetMode="External"/><Relationship Id="rId37" Type="http://schemas.openxmlformats.org/officeDocument/2006/relationships/hyperlink" Target="http://docs.google.com/java/io/OutputStream.html" TargetMode="External"/><Relationship Id="rId36" Type="http://schemas.openxmlformats.org/officeDocument/2006/relationships/hyperlink" Target="http://docs.google.com/java/io/OutputStreamWriter.html#OutputStreamWriter(java.io.OutputStream,%20java.nio.charset.Charset)" TargetMode="External"/><Relationship Id="rId39" Type="http://schemas.openxmlformats.org/officeDocument/2006/relationships/hyperlink" Target="http://docs.google.com/java/io/OutputStreamWriter.html#OutputStreamWriter(java.io.OutputStream,%20java.nio.charset.CharsetEncoder)" TargetMode="External"/><Relationship Id="rId38" Type="http://schemas.openxmlformats.org/officeDocument/2006/relationships/hyperlink" Target="http://docs.google.com/java/nio/charset/Charset.html" TargetMode="External"/><Relationship Id="rId20" Type="http://schemas.openxmlformats.org/officeDocument/2006/relationships/hyperlink" Target="http://docs.google.com/java/io/Writ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lang/Appendable.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Writer.html" TargetMode="External"/><Relationship Id="rId121" Type="http://schemas.openxmlformats.org/officeDocument/2006/relationships/hyperlink" Target="http://docs.google.com/allclasses-noframe.html" TargetMode="External"/><Relationship Id="rId25" Type="http://schemas.openxmlformats.org/officeDocument/2006/relationships/hyperlink" Target="http://docs.google.com/java/io/FileWriter.html" TargetMode="External"/><Relationship Id="rId120" Type="http://schemas.openxmlformats.org/officeDocument/2006/relationships/hyperlink" Target="http://docs.google.com/OutputStreamWriter.html" TargetMode="External"/><Relationship Id="rId28" Type="http://schemas.openxmlformats.org/officeDocument/2006/relationships/hyperlink" Target="http://docs.google.com/java/nio/charset/CharsetEncoder.html" TargetMode="External"/><Relationship Id="rId27" Type="http://schemas.openxmlformats.org/officeDocument/2006/relationships/hyperlink" Target="http://docs.google.com/java/nio/charset/Charset.html" TargetMode="External"/><Relationship Id="rId125" Type="http://schemas.openxmlformats.org/officeDocument/2006/relationships/hyperlink" Target="http://java.sun.com/docs/redist.html" TargetMode="External"/><Relationship Id="rId29" Type="http://schemas.openxmlformats.org/officeDocument/2006/relationships/hyperlink" Target="http://docs.google.com/java/io/BufferedWriter.html" TargetMode="External"/><Relationship Id="rId124" Type="http://schemas.openxmlformats.org/officeDocument/2006/relationships/hyperlink" Target="http://docs.google.com/legal/license.html" TargetMode="External"/><Relationship Id="rId123" Type="http://schemas.openxmlformats.org/officeDocument/2006/relationships/hyperlink" Target="http://docs.google.com/webnotes/devdocs-vs-specs.html" TargetMode="External"/><Relationship Id="rId122" Type="http://schemas.openxmlformats.org/officeDocument/2006/relationships/hyperlink" Target="http://bugs.sun.com/services/bugreport/index.jsp" TargetMode="External"/><Relationship Id="rId95" Type="http://schemas.openxmlformats.org/officeDocument/2006/relationships/hyperlink" Target="http://docs.google.com/java/io/Writer.html" TargetMode="External"/><Relationship Id="rId94" Type="http://schemas.openxmlformats.org/officeDocument/2006/relationships/hyperlink" Target="http://docs.google.com/java/io/Writer.html#write(java.lang.String,%20int,%20int)" TargetMode="External"/><Relationship Id="rId97" Type="http://schemas.openxmlformats.org/officeDocument/2006/relationships/hyperlink" Target="http://docs.google.com/java/io/IOException.html" TargetMode="External"/><Relationship Id="rId96"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Flushabl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Flushable.html#flush()" TargetMode="External"/><Relationship Id="rId13" Type="http://schemas.openxmlformats.org/officeDocument/2006/relationships/hyperlink" Target="http://docs.google.com/java/io/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Writer.html"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io/PipedInputStream.html" TargetMode="External"/><Relationship Id="rId117" Type="http://schemas.openxmlformats.org/officeDocument/2006/relationships/hyperlink" Target="http://docs.google.com/java/io/OutputStream.html" TargetMode="External"/><Relationship Id="rId116" Type="http://schemas.openxmlformats.org/officeDocument/2006/relationships/hyperlink" Target="http://docs.google.com/help-doc.html" TargetMode="External"/><Relationship Id="rId115" Type="http://schemas.openxmlformats.org/officeDocument/2006/relationships/hyperlink" Target="http://docs.google.com/index-files/index-1.html" TargetMode="External"/><Relationship Id="rId119" Type="http://schemas.openxmlformats.org/officeDocument/2006/relationships/hyperlink" Target="http://docs.google.com/index.html?java/io/OutputStreamWriter.html" TargetMode="External"/><Relationship Id="rId15" Type="http://schemas.openxmlformats.org/officeDocument/2006/relationships/hyperlink" Target="http://docs.google.com/index.html?java/io/OutputStreamWriter.html" TargetMode="External"/><Relationship Id="rId110" Type="http://schemas.openxmlformats.org/officeDocument/2006/relationships/hyperlink" Target="http://docs.google.com/overview-summary.html" TargetMode="External"/><Relationship Id="rId14" Type="http://schemas.openxmlformats.org/officeDocument/2006/relationships/hyperlink" Target="http://docs.google.com/java/io/Piped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utputStreamWriter.html" TargetMode="External"/><Relationship Id="rId19" Type="http://schemas.openxmlformats.org/officeDocument/2006/relationships/image" Target="media/image1.png"/><Relationship Id="rId114" Type="http://schemas.openxmlformats.org/officeDocument/2006/relationships/hyperlink" Target="http://docs.google.com/deprecated-lis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package-tree.html" TargetMode="External"/><Relationship Id="rId112" Type="http://schemas.openxmlformats.org/officeDocument/2006/relationships/hyperlink" Target="http://docs.google.com/class-use/OutputStreamWriter.html" TargetMode="External"/><Relationship Id="rId111" Type="http://schemas.openxmlformats.org/officeDocument/2006/relationships/hyperlink" Target="http://docs.google.com/package-summary.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nio/charset/Charset.html" TargetMode="External"/><Relationship Id="rId86" Type="http://schemas.openxmlformats.org/officeDocument/2006/relationships/hyperlink" Target="http://docs.google.com/java/io/Writer.html" TargetMode="External"/><Relationship Id="rId85" Type="http://schemas.openxmlformats.org/officeDocument/2006/relationships/hyperlink" Target="http://docs.google.com/java/io/Writer.html#write(int)"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io/IOException.html" TargetMode="External"/><Relationship Id="rId89" Type="http://schemas.openxmlformats.org/officeDocument/2006/relationships/hyperlink" Target="http://docs.google.com/java/io/Writer.html#write(char%5B%5D,%20int,%20int)" TargetMode="External"/><Relationship Id="rId80" Type="http://schemas.openxmlformats.org/officeDocument/2006/relationships/hyperlink" Target="http://docs.google.com/java/nio/charset/CharsetEncoder.html" TargetMode="External"/><Relationship Id="rId82" Type="http://schemas.openxmlformats.org/officeDocument/2006/relationships/hyperlink" Target="http://docs.google.com/java/io/OutputStreamWriter.html#OutputStreamWriter(java.io.OutputStream,%20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utputStreamWriter.html" TargetMode="External"/><Relationship Id="rId73" Type="http://schemas.openxmlformats.org/officeDocument/2006/relationships/hyperlink" Target="http://docs.google.com/java/io/UnsupportedEncoding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io/UnsupportedEncodingException.html" TargetMode="External"/><Relationship Id="rId74" Type="http://schemas.openxmlformats.org/officeDocument/2006/relationships/hyperlink" Target="http://docs.google.com/java/nio/charset/Charset.html" TargetMode="External"/><Relationship Id="rId77" Type="http://schemas.openxmlformats.org/officeDocument/2006/relationships/hyperlink" Target="http://docs.google.com/java/io/OutputStream.html" TargetMode="External"/><Relationship Id="rId76" Type="http://schemas.openxmlformats.org/officeDocument/2006/relationships/hyperlink" Target="http://docs.google.com/java/io/OutputStream.html" TargetMode="External"/><Relationship Id="rId79" Type="http://schemas.openxmlformats.org/officeDocument/2006/relationships/hyperlink" Target="http://docs.google.com/java/io/OutputStream.html" TargetMode="External"/><Relationship Id="rId78" Type="http://schemas.openxmlformats.org/officeDocument/2006/relationships/hyperlink" Target="http://docs.google.com/java/nio/charset/Charset.html" TargetMode="External"/><Relationship Id="rId71" Type="http://schemas.openxmlformats.org/officeDocument/2006/relationships/hyperlink" Target="http://docs.google.com/java/io/OutputStream.html"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finalize()" TargetMode="External"/><Relationship Id="rId61" Type="http://schemas.openxmlformats.org/officeDocument/2006/relationships/hyperlink" Target="http://docs.google.com/java/lang/Object.html#equals(java.lang.Object)"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getClass()" TargetMode="External"/><Relationship Id="rId66" Type="http://schemas.openxmlformats.org/officeDocument/2006/relationships/hyperlink" Target="http://docs.google.com/java/lang/Object.html#notifyAll()" TargetMode="External"/><Relationship Id="rId65" Type="http://schemas.openxmlformats.org/officeDocument/2006/relationships/hyperlink" Target="http://docs.google.com/java/lang/Object.html#notify()"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clone()"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io/OutputStreamWriter.html#write(java.lang.String,%20int,%20int)" TargetMode="External"/><Relationship Id="rId50" Type="http://schemas.openxmlformats.org/officeDocument/2006/relationships/hyperlink" Target="http://docs.google.com/java/io/OutputStreamWriter.html#write(int)" TargetMode="External"/><Relationship Id="rId53" Type="http://schemas.openxmlformats.org/officeDocument/2006/relationships/hyperlink" Target="http://docs.google.com/java/io/Writer.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io/Writer.html#append(java.lang.CharSequence)" TargetMode="External"/><Relationship Id="rId54" Type="http://schemas.openxmlformats.org/officeDocument/2006/relationships/hyperlink" Target="http://docs.google.com/java/io/Writer.html#append(char)" TargetMode="External"/><Relationship Id="rId57" Type="http://schemas.openxmlformats.org/officeDocument/2006/relationships/hyperlink" Target="http://docs.google.com/java/io/Writer.html#write(char%5B%5D)" TargetMode="External"/><Relationship Id="rId56" Type="http://schemas.openxmlformats.org/officeDocument/2006/relationships/hyperlink" Target="http://docs.google.com/java/io/Writer.html#append(java.lang.CharSequence,%20int,%20int)" TargetMode="External"/><Relationship Id="rId59" Type="http://schemas.openxmlformats.org/officeDocument/2006/relationships/hyperlink" Target="http://docs.google.com/java/lang/Object.html" TargetMode="External"/><Relationship Id="rId58" Type="http://schemas.openxmlformats.org/officeDocument/2006/relationships/hyperlink" Target="http://docs.google.com/java/io/Writer.html#writ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