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Character.Subset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java.lang.Character.Subset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Character.Subset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this class represent particular subsets of the Unicode character set. The only family of subsets defined in the Character class is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UnicodeBlock</w:t>
        </w:r>
      </w:hyperlink>
      <w:r w:rsidDel="00000000" w:rsidR="00000000" w:rsidRPr="00000000">
        <w:rPr>
          <w:shd w:fill="auto" w:val="clear"/>
          <w:rtl w:val="0"/>
        </w:rPr>
        <w:t xml:space="preserve">. Other portions of the Java API may define other subsets for their own purposes.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Subset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Subset objects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standard hash code as defined by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Object.hashCode()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this subset.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Character.Subset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Character.Subset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Subset instance.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this subset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two Subset objects for equality. This method returns true if and only if this and the argument refer to the same object; since this method is final, this guarantee holds for all subclasses.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reference object with which to compare.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is the same as the obj argument;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standard hash code as defined by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 method. This method is final in order to ensure that the equals and hashCode methods will be consistent in all subclasses.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this subset.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NullPointerException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Hashtable.html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racter.Subse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Object.html#hashCod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Character.Subset.html#toString()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Character.UnicodeBlock.html" TargetMode="External"/><Relationship Id="rId64" Type="http://schemas.openxmlformats.org/officeDocument/2006/relationships/hyperlink" Target="http://docs.google.com/java/lang/Charact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Character.html" TargetMode="External"/><Relationship Id="rId66" Type="http://schemas.openxmlformats.org/officeDocument/2006/relationships/hyperlink" Target="http://docs.google.com/index.html?java/lang/Character.Subset.html" TargetMode="External"/><Relationship Id="rId21" Type="http://schemas.openxmlformats.org/officeDocument/2006/relationships/hyperlink" Target="http://docs.google.com/java/awt/im/InputSubset.html" TargetMode="External"/><Relationship Id="rId65" Type="http://schemas.openxmlformats.org/officeDocument/2006/relationships/hyperlink" Target="http://docs.google.com/java/lang/Character.UnicodeBlock.html" TargetMode="External"/><Relationship Id="rId24" Type="http://schemas.openxmlformats.org/officeDocument/2006/relationships/hyperlink" Target="http://docs.google.com/java/lang/Character.UnicodeBlock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Character.Subset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Character.Subset.html#Character.Subset(java.lang.String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lang/Character.Subset.html#equals(java.lang.Object)" TargetMode="External"/><Relationship Id="rId29" Type="http://schemas.openxmlformats.org/officeDocument/2006/relationships/hyperlink" Target="http://docs.google.com/java/lang/Character.Subset.html#hashCode(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util/Hashtable.html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lang/Charact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/lang/Character.Subset.html" TargetMode="External"/><Relationship Id="rId59" Type="http://schemas.openxmlformats.org/officeDocument/2006/relationships/hyperlink" Target="http://docs.google.com/class-use/Character.Subset.html" TargetMode="External"/><Relationship Id="rId14" Type="http://schemas.openxmlformats.org/officeDocument/2006/relationships/hyperlink" Target="http://docs.google.com/java/lang/Character.UnicodeBlock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racter.Subse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