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ThreadLocal&lt;T&gt;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java.lang.ThreadLocal&lt;T&gt;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InheritableThreadLocal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ThreadLocal&lt;T&gt;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thread-local variables. These variables differ from their normal counterparts in that each thread that accesses one (via its get or set method) has its own, independently initialized copy of the variable. ThreadLocal instances are typically private static fields in classes that wish to associate state with a thread (e.g., a user ID or Transaction ID).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class below generates unique identifiers local to each thread. A thread's id is assigned the first time it invokes UniqueThreadIdGenerator.getCurrentThreadId() and remains unchanged on subsequent calls.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java.util.concurrent.atomic.AtomicInteger;</w:t>
        <w:br w:type="textWrapping"/>
        <w:br w:type="textWrapping"/>
        <w:t xml:space="preserve"> public class UniqueThreadIdGenerator {</w:t>
        <w:br w:type="textWrapping"/>
        <w:br w:type="textWrapping"/>
        <w:t xml:space="preserve">     private static final AtomicInteger uniqueId = new AtomicInteger(0);</w:t>
        <w:br w:type="textWrapping"/>
        <w:br w:type="textWrapping"/>
        <w:t xml:space="preserve">     private static final ThreadLocal &lt; Integer &gt; uniqueNum = </w:t>
        <w:br w:type="textWrapping"/>
        <w:t xml:space="preserve">         new ThreadLocal &lt; Integer &gt; () {</w:t>
        <w:br w:type="textWrapping"/>
        <w:t xml:space="preserve">             @Override protected Integer initialValue() {</w:t>
        <w:br w:type="textWrapping"/>
        <w:t xml:space="preserve">                 return uniqueId.getAndIncrement();</w:t>
        <w:br w:type="textWrapping"/>
        <w:t xml:space="preserve">         }</w:t>
        <w:br w:type="textWrapping"/>
        <w:t xml:space="preserve">     };</w:t>
        <w:br w:type="textWrapping"/>
        <w:t xml:space="preserve"> </w:t>
        <w:br w:type="textWrapping"/>
        <w:t xml:space="preserve">     public static int getCurrentThreadId() {</w:t>
        <w:br w:type="textWrapping"/>
        <w:t xml:space="preserve">         return uniqueId.get();</w:t>
        <w:br w:type="textWrapping"/>
        <w:t xml:space="preserve">     }</w:t>
        <w:br w:type="textWrapping"/>
        <w:t xml:space="preserve"> } // UniqueThreadIdGenerator</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thread holds an implicit reference to its copy of a thread-local variable as long as the thread is alive and the ThreadLocal instance is accessible; after a thread goes away, all of its copies of thread-local instances are subject to garbage collection (unless other references to these copies exist).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ThreadLocal</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local variable.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in the current thread's copy of this thread-local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initialValue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thread's "initial value" for this thread-local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current thread's value for this thread-local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thread's copy of this thread-local variable to the specified value.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ThreadLocal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local variable.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thread's "initial value" for this thread-local variable. This method will be invoked the first time a thread accesses the variable with the </w:t>
      </w:r>
      <w:hyperlink r:id="rId4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 unless the thread previously invoked the </w:t>
      </w:r>
      <w:hyperlink r:id="rId44">
        <w:r w:rsidDel="00000000" w:rsidR="00000000" w:rsidRPr="00000000">
          <w:rPr>
            <w:color w:val="0000ee"/>
            <w:u w:val="single"/>
            <w:shd w:fill="auto" w:val="clear"/>
            <w:rtl w:val="0"/>
          </w:rPr>
          <w:t xml:space="preserve">set(T)</w:t>
        </w:r>
      </w:hyperlink>
      <w:r w:rsidDel="00000000" w:rsidR="00000000" w:rsidRPr="00000000">
        <w:rPr>
          <w:shd w:fill="auto" w:val="clear"/>
          <w:rtl w:val="0"/>
        </w:rPr>
        <w:t xml:space="preserve"> method, in which case the initialValue method will not be invoked for the thread. Normally, this method is invoked at most once per thread, but it may be invoked again in case of subsequent invocations of </w:t>
      </w:r>
      <w:hyperlink r:id="rId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followed by </w:t>
      </w:r>
      <w:hyperlink r:id="rId4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simply returns null; if the programmer desires thread-local variables to have an initial value other than null, ThreadLocal must be subclassed, and this method overridden. Typically, an anonymous inner class will be used.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 value for this thread-local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in the current thread's copy of this thread-local variable. If the variable has no value for the current thread, it is first initialized to the value returned by an invocation of the </w:t>
      </w:r>
      <w:hyperlink r:id="rId48">
        <w:r w:rsidDel="00000000" w:rsidR="00000000" w:rsidRPr="00000000">
          <w:rPr>
            <w:color w:val="0000ee"/>
            <w:u w:val="single"/>
            <w:shd w:fill="auto" w:val="clear"/>
            <w:rtl w:val="0"/>
          </w:rPr>
          <w:t xml:space="preserve">initialValue()</w:t>
        </w:r>
      </w:hyperlink>
      <w:r w:rsidDel="00000000" w:rsidR="00000000" w:rsidRPr="00000000">
        <w:rPr>
          <w:shd w:fill="auto" w:val="clear"/>
          <w:rtl w:val="0"/>
        </w:rPr>
        <w:t xml:space="preserve">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thread's value of this thread-local</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thread's copy of this thread-local variable to the specified value. Most subclasses will have no need to override this method, relying solely on the </w:t>
      </w:r>
      <w:hyperlink r:id="rId50">
        <w:r w:rsidDel="00000000" w:rsidR="00000000" w:rsidRPr="00000000">
          <w:rPr>
            <w:color w:val="0000ee"/>
            <w:u w:val="single"/>
            <w:shd w:fill="auto" w:val="clear"/>
            <w:rtl w:val="0"/>
          </w:rPr>
          <w:t xml:space="preserve">initialValue()</w:t>
        </w:r>
      </w:hyperlink>
      <w:r w:rsidDel="00000000" w:rsidR="00000000" w:rsidRPr="00000000">
        <w:rPr>
          <w:shd w:fill="auto" w:val="clear"/>
          <w:rtl w:val="0"/>
        </w:rPr>
        <w:t xml:space="preserve"> method to set the values of thread-locals.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stored in the current thread's copy of this thread-local.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current thread's value for this thread-local variable. If this thread-local variable is subsequently </w:t>
      </w:r>
      <w:hyperlink r:id="rId5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by the current thread, its value will be reinitialized by invoking its </w:t>
      </w:r>
      <w:hyperlink r:id="rId52">
        <w:r w:rsidDel="00000000" w:rsidR="00000000" w:rsidRPr="00000000">
          <w:rPr>
            <w:color w:val="0000ee"/>
            <w:u w:val="single"/>
            <w:shd w:fill="auto" w:val="clear"/>
            <w:rtl w:val="0"/>
          </w:rPr>
          <w:t xml:space="preserve">initialValue()</w:t>
        </w:r>
      </w:hyperlink>
      <w:r w:rsidDel="00000000" w:rsidR="00000000" w:rsidRPr="00000000">
        <w:rPr>
          <w:shd w:fill="auto" w:val="clear"/>
          <w:rtl w:val="0"/>
        </w:rPr>
        <w:t xml:space="preserve"> method, unless its value is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by the current thread in the interim. This may result in multiple invocations of the initialValue method in the current thread.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ThreadLocal.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lang/ThreadLocal.html#set(T)" TargetMode="External"/><Relationship Id="rId43" Type="http://schemas.openxmlformats.org/officeDocument/2006/relationships/hyperlink" Target="http://docs.google.com/java/lang/ThreadLocal.html#get()" TargetMode="External"/><Relationship Id="rId46" Type="http://schemas.openxmlformats.org/officeDocument/2006/relationships/hyperlink" Target="http://docs.google.com/java/lang/ThreadLocal.html#get()" TargetMode="External"/><Relationship Id="rId45" Type="http://schemas.openxmlformats.org/officeDocument/2006/relationships/hyperlink" Target="http://docs.google.com/java/lang/ThreadLocal.html#rem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eadLocal.html#initialValue()" TargetMode="External"/><Relationship Id="rId47" Type="http://schemas.openxmlformats.org/officeDocument/2006/relationships/hyperlink" Target="http://docs.google.com/java/lang/ThreadLocal.html" TargetMode="External"/><Relationship Id="rId49" Type="http://schemas.openxmlformats.org/officeDocument/2006/relationships/hyperlink" Target="http://docs.google.com/java/lang/ThreadLoca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hreadLocal.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java/lang/Throwable.html" TargetMode="External"/><Relationship Id="rId61" Type="http://schemas.openxmlformats.org/officeDocument/2006/relationships/hyperlink" Target="http://docs.google.com/java/lang/ThreadGroup.html" TargetMode="External"/><Relationship Id="rId20" Type="http://schemas.openxmlformats.org/officeDocument/2006/relationships/hyperlink" Target="http://docs.google.com/java/lang/InheritableThreadLocal.html" TargetMode="External"/><Relationship Id="rId64" Type="http://schemas.openxmlformats.org/officeDocument/2006/relationships/hyperlink" Target="http://docs.google.com/ThreadLocal.html" TargetMode="External"/><Relationship Id="rId63" Type="http://schemas.openxmlformats.org/officeDocument/2006/relationships/hyperlink" Target="http://docs.google.com/index.html?java/lang/ThreadLocal.html" TargetMode="External"/><Relationship Id="rId22" Type="http://schemas.openxmlformats.org/officeDocument/2006/relationships/hyperlink" Target="http://docs.google.com/java/lang/ThreadLocal.html#ThreadLoca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lang/ThreadLocal.html#get()"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lang/ThreadLocal.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lang/ThreadLocal.html#initialValue()" TargetMode="External"/><Relationship Id="rId25" Type="http://schemas.openxmlformats.org/officeDocument/2006/relationships/hyperlink" Target="http://docs.google.com/java/lang/ThreadLocal.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ThreadLocal.html#set(T)" TargetMode="External"/><Relationship Id="rId27" Type="http://schemas.openxmlformats.org/officeDocument/2006/relationships/hyperlink" Target="http://docs.google.com/java/lang/ThreadLocal.html#remove()" TargetMode="External"/><Relationship Id="rId29" Type="http://schemas.openxmlformats.org/officeDocument/2006/relationships/hyperlink" Target="http://docs.google.com/java/lang/ThreadLocal.html" TargetMode="External"/><Relationship Id="rId51" Type="http://schemas.openxmlformats.org/officeDocument/2006/relationships/hyperlink" Target="http://docs.google.com/java/lang/ThreadLocal.html#get()" TargetMode="External"/><Relationship Id="rId50" Type="http://schemas.openxmlformats.org/officeDocument/2006/relationships/hyperlink" Target="http://docs.google.com/java/lang/ThreadLocal.html#initialValue()" TargetMode="External"/><Relationship Id="rId53" Type="http://schemas.openxmlformats.org/officeDocument/2006/relationships/hyperlink" Target="http://docs.google.com/java/lang/ThreadLocal.html#set(T)" TargetMode="External"/><Relationship Id="rId52" Type="http://schemas.openxmlformats.org/officeDocument/2006/relationships/hyperlink" Target="http://docs.google.com/java/lang/ThreadLocal.html#initialValu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lang/ThreadGroup.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ThreadLocal.html" TargetMode="External"/><Relationship Id="rId15" Type="http://schemas.openxmlformats.org/officeDocument/2006/relationships/hyperlink" Target="http://docs.google.com/index.html?java/lang/ThreadLocal.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lang/Throwable.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eadLoca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