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LockInfo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java.lang.management.LockInfo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MonitorInfo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LockInfo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Information about a </w:t>
      </w:r>
      <w:r w:rsidDel="00000000" w:rsidR="00000000" w:rsidRPr="00000000">
        <w:rPr>
          <w:i w:val="1"/>
          <w:shd w:fill="auto" w:val="clear"/>
          <w:rtl w:val="0"/>
        </w:rPr>
        <w:t xml:space="preserve">lock</w:t>
      </w:r>
      <w:r w:rsidDel="00000000" w:rsidR="00000000" w:rsidRPr="00000000">
        <w:rPr>
          <w:shd w:fill="auto" w:val="clear"/>
          <w:rtl w:val="0"/>
        </w:rPr>
        <w:t xml:space="preserve">. A lock can be a built-in object monitor, an </w:t>
      </w:r>
      <w:r w:rsidDel="00000000" w:rsidR="00000000" w:rsidRPr="00000000">
        <w:rPr>
          <w:i w:val="1"/>
          <w:shd w:fill="auto" w:val="clear"/>
          <w:rtl w:val="0"/>
        </w:rPr>
        <w:t xml:space="preserve">ownable synchronizer</w:t>
      </w:r>
      <w:r w:rsidDel="00000000" w:rsidR="00000000" w:rsidRPr="00000000">
        <w:rPr>
          <w:shd w:fill="auto" w:val="clear"/>
          <w:rtl w:val="0"/>
        </w:rPr>
        <w:t xml:space="preserve">, or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Condition</w:t>
        </w:r>
      </w:hyperlink>
      <w:r w:rsidDel="00000000" w:rsidR="00000000" w:rsidRPr="00000000">
        <w:rPr>
          <w:shd w:fill="auto" w:val="clear"/>
          <w:rtl w:val="0"/>
        </w:rPr>
        <w:t xml:space="preserve"> object associated with synchronizers.</w:t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ownable synchronizer is a synchronizer that may be exclusively owned by a thread and uses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AbstractOwnableSynchronizer</w:t>
        </w:r>
      </w:hyperlink>
      <w:r w:rsidDel="00000000" w:rsidR="00000000" w:rsidRPr="00000000">
        <w:rPr>
          <w:shd w:fill="auto" w:val="clear"/>
          <w:rtl w:val="0"/>
        </w:rPr>
        <w:t xml:space="preserve"> (or its subclass) to implement its synchronization property.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ReentrantLock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ReentrantReadWriteLock</w:t>
        </w:r>
      </w:hyperlink>
      <w:r w:rsidDel="00000000" w:rsidR="00000000" w:rsidRPr="00000000">
        <w:rPr>
          <w:shd w:fill="auto" w:val="clear"/>
          <w:rtl w:val="0"/>
        </w:rPr>
        <w:t xml:space="preserve"> are two examples of ownable synchronizers provided by the platform.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shd w:fill="auto" w:val="clear"/>
          <w:rtl w:val="0"/>
        </w:rPr>
        <w:t xml:space="preserve">MXBean Mapping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LockInfo is mapped to a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CompositeData</w:t>
        </w:r>
      </w:hyperlink>
      <w:r w:rsidDel="00000000" w:rsidR="00000000" w:rsidRPr="00000000">
        <w:rPr>
          <w:shd w:fill="auto" w:val="clear"/>
          <w:rtl w:val="0"/>
        </w:rPr>
        <w:t xml:space="preserve"> as specified in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type mapping rules</w:t>
        </w:r>
      </w:hyperlink>
      <w:r w:rsidDel="00000000" w:rsidR="00000000" w:rsidRPr="00000000">
        <w:rPr>
          <w:shd w:fill="auto" w:val="clear"/>
          <w:rtl w:val="0"/>
        </w:rPr>
        <w:t xml:space="preserve"> of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MXBeans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AbstractOwnableSynchronizer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Condition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int identityHashCode)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LockInfo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fully qualified name of the class of the lock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getIdentityHashCode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identity hash code of the lock object returned from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System.identityHashCode(java.lang.Object)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a lock.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LockInfo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@ConstructorProperties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={"className","identityHashCode"})</w:t>
        <w:br w:type="textWrapping"/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LockInfo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className,</w:t>
        <w:br w:type="textWrapping"/>
        <w:t xml:space="preserve">                                           int identityHashCode)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LockInfo object.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the fully qualified name of the class of the lock object.identityHashCode -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identity hash code</w:t>
        </w:r>
      </w:hyperlink>
      <w:r w:rsidDel="00000000" w:rsidR="00000000" w:rsidRPr="00000000">
        <w:rPr>
          <w:shd w:fill="auto" w:val="clear"/>
          <w:rtl w:val="0"/>
        </w:rPr>
        <w:t xml:space="preserve"> of the lock object.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getClassName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getClassName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fully qualified name of the class of the lock object.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fully qualified name of the class of the lock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getIdentityHashCode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getIdentityHashCode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identity hash code of the lock object returned from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System.identityHashCode(java.lang.Object)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identity hash code of the lock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a lock. The returned string representation consists of the name of the class of the lock object, the at-sign character `@', and the unsigned hexadecimal representation of the </w:t>
      </w:r>
      <w:r w:rsidDel="00000000" w:rsidR="00000000" w:rsidRPr="00000000">
        <w:rPr>
          <w:i w:val="1"/>
          <w:shd w:fill="auto" w:val="clear"/>
          <w:rtl w:val="0"/>
        </w:rPr>
        <w:t xml:space="preserve">identity</w:t>
      </w:r>
      <w:r w:rsidDel="00000000" w:rsidR="00000000" w:rsidRPr="00000000">
        <w:rPr>
          <w:shd w:fill="auto" w:val="clear"/>
          <w:rtl w:val="0"/>
        </w:rPr>
        <w:t xml:space="preserve"> hash code of the object. This method returns a string equals to the value of: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lock.getClass().getName() + '@' + Integer.toHexString(System.identityHashCode(lock))</w:t>
        <w:br w:type="textWrapping"/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where lock is the lock object.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a lock.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ckInfo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management/LockInfo.html#LockInfo(java.lang.String,%20int)" TargetMode="External"/><Relationship Id="rId30" Type="http://schemas.openxmlformats.org/officeDocument/2006/relationships/hyperlink" Target="http://docs.google.com/java/util/concurrent/locks/Condition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management/LockInfo.html#getIdentityHashCode()" TargetMode="External"/><Relationship Id="rId34" Type="http://schemas.openxmlformats.org/officeDocument/2006/relationships/hyperlink" Target="http://docs.google.com/java/lang/management/LockInfo.html#getClassName(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ystem.html#identityHashCode(java.lang.Objec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management/LockInfo.html#toString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LockInfo.html" TargetMode="External"/><Relationship Id="rId20" Type="http://schemas.openxmlformats.org/officeDocument/2006/relationships/hyperlink" Target="http://docs.google.com/java/lang/management/MonitorInfo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util/concurrent/locks/Condition.html" TargetMode="External"/><Relationship Id="rId66" Type="http://schemas.openxmlformats.org/officeDocument/2006/relationships/hyperlink" Target="http://docs.google.com/java/lang/management/GarbageCollectorMXBean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util/concurrent/locks/ReentrantLock.html" TargetMode="External"/><Relationship Id="rId68" Type="http://schemas.openxmlformats.org/officeDocument/2006/relationships/hyperlink" Target="http://docs.google.com/index.html?java/lang/management/LockInfo.html" TargetMode="External"/><Relationship Id="rId23" Type="http://schemas.openxmlformats.org/officeDocument/2006/relationships/hyperlink" Target="http://docs.google.com/java/util/concurrent/locks/AbstractOwnableSynchronizer.html" TargetMode="External"/><Relationship Id="rId67" Type="http://schemas.openxmlformats.org/officeDocument/2006/relationships/hyperlink" Target="http://docs.google.com/java/lang/management/ManagementFactory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x/management/openmbean/CompositeData.html" TargetMode="External"/><Relationship Id="rId25" Type="http://schemas.openxmlformats.org/officeDocument/2006/relationships/hyperlink" Target="http://docs.google.com/java/util/concurrent/locks/ReentrantReadWriteLock.html" TargetMode="External"/><Relationship Id="rId69" Type="http://schemas.openxmlformats.org/officeDocument/2006/relationships/hyperlink" Target="http://docs.google.com/LockInfo.html" TargetMode="External"/><Relationship Id="rId28" Type="http://schemas.openxmlformats.org/officeDocument/2006/relationships/hyperlink" Target="http://docs.google.com/javax/management/MXBean.html" TargetMode="External"/><Relationship Id="rId27" Type="http://schemas.openxmlformats.org/officeDocument/2006/relationships/hyperlink" Target="http://docs.google.com/javax/management/MXBean.html#mapping-rules" TargetMode="External"/><Relationship Id="rId29" Type="http://schemas.openxmlformats.org/officeDocument/2006/relationships/hyperlink" Target="http://docs.google.com/java/util/concurrent/locks/AbstractOwnableSynchronizer.html" TargetMode="External"/><Relationship Id="rId51" Type="http://schemas.openxmlformats.org/officeDocument/2006/relationships/hyperlink" Target="http://docs.google.com/java/beans/ConstructorProperties.html#value()" TargetMode="External"/><Relationship Id="rId50" Type="http://schemas.openxmlformats.org/officeDocument/2006/relationships/hyperlink" Target="http://docs.google.com/java/beans/ConstructorProperties.html" TargetMode="External"/><Relationship Id="rId53" Type="http://schemas.openxmlformats.org/officeDocument/2006/relationships/hyperlink" Target="http://docs.google.com/java/lang/System.html#identityHashCode(java.lang.Object)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ystem.html#identityHashCode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lang/management/GarbageCollectorMXBean.html" TargetMode="External"/><Relationship Id="rId57" Type="http://schemas.openxmlformats.org/officeDocument/2006/relationships/hyperlink" Target="http://docs.google.com/java/lang/Object.html#toString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lang/management/LockInfo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lang/management/ManagementFactory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ck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