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KeyFactorySpi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java.security.KeyFactorySpi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KeyFactorySpi</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defines the </w:t>
      </w:r>
      <w:r w:rsidDel="00000000" w:rsidR="00000000" w:rsidRPr="00000000">
        <w:rPr>
          <w:i w:val="1"/>
          <w:shd w:fill="auto" w:val="clear"/>
          <w:rtl w:val="0"/>
        </w:rPr>
        <w:t xml:space="preserve">Service Provider Interface</w:t>
      </w:r>
      <w:r w:rsidDel="00000000" w:rsidR="00000000" w:rsidRPr="00000000">
        <w:rPr>
          <w:shd w:fill="auto" w:val="clear"/>
          <w:rtl w:val="0"/>
        </w:rPr>
        <w:t xml:space="preserve"> (</w:t>
      </w:r>
      <w:r w:rsidDel="00000000" w:rsidR="00000000" w:rsidRPr="00000000">
        <w:rPr>
          <w:b w:val="1"/>
          <w:shd w:fill="auto" w:val="clear"/>
          <w:rtl w:val="0"/>
        </w:rPr>
        <w:t xml:space="preserve">SPI</w:t>
      </w:r>
      <w:r w:rsidDel="00000000" w:rsidR="00000000" w:rsidRPr="00000000">
        <w:rPr>
          <w:shd w:fill="auto" w:val="clear"/>
          <w:rtl w:val="0"/>
        </w:rPr>
        <w:t xml:space="preserve">) for the KeyFactory class. All the abstract methods in this class must be implemented by each cryptographic service provider who wishes to supply the implementation of a key factory for a particular algorithm.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 factories are used to convert </w:t>
      </w:r>
      <w:r w:rsidDel="00000000" w:rsidR="00000000" w:rsidRPr="00000000">
        <w:rPr>
          <w:i w:val="1"/>
          <w:shd w:fill="auto" w:val="clear"/>
          <w:rtl w:val="0"/>
        </w:rPr>
        <w:t xml:space="preserve">keys</w:t>
      </w:r>
      <w:r w:rsidDel="00000000" w:rsidR="00000000" w:rsidRPr="00000000">
        <w:rPr>
          <w:shd w:fill="auto" w:val="clear"/>
          <w:rtl w:val="0"/>
        </w:rPr>
        <w:t xml:space="preserve"> (opaque cryptographic keys of type Key) into </w:t>
      </w:r>
      <w:r w:rsidDel="00000000" w:rsidR="00000000" w:rsidRPr="00000000">
        <w:rPr>
          <w:i w:val="1"/>
          <w:shd w:fill="auto" w:val="clear"/>
          <w:rtl w:val="0"/>
        </w:rPr>
        <w:t xml:space="preserve">key specifications</w:t>
      </w:r>
      <w:r w:rsidDel="00000000" w:rsidR="00000000" w:rsidRPr="00000000">
        <w:rPr>
          <w:shd w:fill="auto" w:val="clear"/>
          <w:rtl w:val="0"/>
        </w:rPr>
        <w:t xml:space="preserve"> (transparent representations of the underlying key material), and vice versa.</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 factories are bi-directional. That is, they allow you to build an opaque key object from a given key specification (key material), or to retrieve the underlying key material of a key object in a suitable format.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Multiple compatible key specifications may exist for the same key. For example, a DSA public key may be specified using DSAPublicKeySpec or X509EncodedKeySpec. A key factory can be used to translate between compatible key specifications.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provider should document all the key specifications supported by its key factory.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KeyFactory</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PublicKey</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PrivateKey</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KeySpec</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DSAPublicKeySpec</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X509EncodedKeySpec</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KeyFactorySpi</w:t>
              </w:r>
            </w:hyperlink>
            <w:r w:rsidDel="00000000" w:rsidR="00000000" w:rsidRPr="00000000">
              <w:rPr>
                <w:shd w:fill="auto" w:val="clear"/>
                <w:rtl w:val="0"/>
              </w:rPr>
              <w:t xml:space="preserve">()           </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29">
              <w:r w:rsidDel="00000000" w:rsidR="00000000" w:rsidRPr="00000000">
                <w:rPr>
                  <w:color w:val="0000ee"/>
                  <w:u w:val="single"/>
                  <w:shd w:fill="auto" w:val="clear"/>
                  <w:rtl w:val="0"/>
                </w:rPr>
                <w:t xml:space="preserve">PrivateKey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engineGeneratePrivate</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KeySpec</w:t>
              </w:r>
            </w:hyperlink>
            <w:r w:rsidDel="00000000" w:rsidR="00000000" w:rsidRPr="00000000">
              <w:rPr>
                <w:shd w:fill="auto" w:val="clear"/>
                <w:rtl w:val="0"/>
              </w:rPr>
              <w:t xml:space="preserve"> keySpec)</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a private key object from the provided key specification (key material).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32">
              <w:r w:rsidDel="00000000" w:rsidR="00000000" w:rsidRPr="00000000">
                <w:rPr>
                  <w:color w:val="0000ee"/>
                  <w:u w:val="single"/>
                  <w:shd w:fill="auto" w:val="clear"/>
                  <w:rtl w:val="0"/>
                </w:rPr>
                <w:t xml:space="preserve">PublicKey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engineGeneratePublic</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KeySpec</w:t>
              </w:r>
            </w:hyperlink>
            <w:r w:rsidDel="00000000" w:rsidR="00000000" w:rsidRPr="00000000">
              <w:rPr>
                <w:shd w:fill="auto" w:val="clear"/>
                <w:rtl w:val="0"/>
              </w:rPr>
              <w:t xml:space="preserve"> keySpec)</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a public key object from the provided key specification (key material).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w:t>
            </w:r>
          </w:p>
          <w:tbl>
            <w:tblPr>
              <w:tblStyle w:val="Table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35">
                    <w:r w:rsidDel="00000000" w:rsidR="00000000" w:rsidRPr="00000000">
                      <w:rPr>
                        <w:color w:val="0000ee"/>
                        <w:u w:val="single"/>
                        <w:shd w:fill="auto" w:val="clear"/>
                        <w:rtl w:val="0"/>
                      </w:rPr>
                      <w:t xml:space="preserve">KeySpec</w:t>
                    </w:r>
                  </w:hyperlink>
                  <w:r w:rsidDel="00000000" w:rsidR="00000000" w:rsidRPr="00000000">
                    <w:rPr>
                      <w:shd w:fill="auto" w:val="clear"/>
                      <w:rtl w:val="0"/>
                    </w:rPr>
                    <w:t xml:space="preserve">&gt;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engineGetKeySpec</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key, </w:t>
            </w:r>
            <w:hyperlink r:id="rId3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keySpec)</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specification (key material) of the given key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39">
              <w:r w:rsidDel="00000000" w:rsidR="00000000" w:rsidRPr="00000000">
                <w:rPr>
                  <w:color w:val="0000ee"/>
                  <w:u w:val="single"/>
                  <w:shd w:fill="auto" w:val="clear"/>
                  <w:rtl w:val="0"/>
                </w:rPr>
                <w:t xml:space="preserve">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engineTranslateKey</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key)</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Translates a key object, whose provider may be unknown or potentially untrusted, into a corresponding key object of this key factory.</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KeyFactorySpi</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KeyFactorySpi</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engineGeneratePublic</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w:t>
      </w:r>
      <w:hyperlink r:id="rId54">
        <w:r w:rsidDel="00000000" w:rsidR="00000000" w:rsidRPr="00000000">
          <w:rPr>
            <w:rFonts w:ascii="Courier" w:cs="Courier" w:eastAsia="Courier" w:hAnsi="Courier"/>
            <w:color w:val="0000ee"/>
            <w:u w:val="single"/>
            <w:shd w:fill="auto" w:val="clear"/>
            <w:rtl w:val="0"/>
          </w:rPr>
          <w:t xml:space="preserve">PublicKey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engineGeneratePublic</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KeySpec</w:t>
        </w:r>
      </w:hyperlink>
      <w:r w:rsidDel="00000000" w:rsidR="00000000" w:rsidRPr="00000000">
        <w:rPr>
          <w:rFonts w:ascii="Courier" w:cs="Courier" w:eastAsia="Courier" w:hAnsi="Courier"/>
          <w:shd w:fill="auto" w:val="clear"/>
          <w:rtl w:val="0"/>
        </w:rPr>
        <w:t xml:space="preserve"> keySpec)</w:t>
        <w:br w:type="textWrapping"/>
        <w:t xml:space="preserve">                                           throws </w:t>
      </w:r>
      <w:hyperlink r:id="rId56">
        <w:r w:rsidDel="00000000" w:rsidR="00000000" w:rsidRPr="00000000">
          <w:rPr>
            <w:rFonts w:ascii="Courier" w:cs="Courier" w:eastAsia="Courier" w:hAnsi="Courier"/>
            <w:color w:val="0000ee"/>
            <w:u w:val="single"/>
            <w:shd w:fill="auto" w:val="clear"/>
            <w:rtl w:val="0"/>
          </w:rPr>
          <w:t xml:space="preserve">InvalidKeySpecException</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a public key object from the provided key specification (key material).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keySpec - the specification (key material) of the public key. </w:t>
      </w:r>
      <w:r w:rsidDel="00000000" w:rsidR="00000000" w:rsidRPr="00000000">
        <w:rPr>
          <w:b w:val="1"/>
          <w:shd w:fill="auto" w:val="clear"/>
          <w:rtl w:val="0"/>
        </w:rPr>
        <w:t xml:space="preserve">Returns:</w:t>
      </w:r>
      <w:r w:rsidDel="00000000" w:rsidR="00000000" w:rsidRPr="00000000">
        <w:rPr>
          <w:shd w:fill="auto" w:val="clear"/>
          <w:rtl w:val="0"/>
        </w:rPr>
        <w:t xml:space="preserve">the public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InvalidKeySpecException</w:t>
        </w:r>
      </w:hyperlink>
      <w:r w:rsidDel="00000000" w:rsidR="00000000" w:rsidRPr="00000000">
        <w:rPr>
          <w:shd w:fill="auto" w:val="clear"/>
          <w:rtl w:val="0"/>
        </w:rPr>
        <w:t xml:space="preserve"> - if the given key specification is inappropriate for this key factory to produce a public key.</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engineGeneratePrivate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w:t>
      </w:r>
      <w:hyperlink r:id="rId58">
        <w:r w:rsidDel="00000000" w:rsidR="00000000" w:rsidRPr="00000000">
          <w:rPr>
            <w:rFonts w:ascii="Courier" w:cs="Courier" w:eastAsia="Courier" w:hAnsi="Courier"/>
            <w:color w:val="0000ee"/>
            <w:u w:val="single"/>
            <w:shd w:fill="auto" w:val="clear"/>
            <w:rtl w:val="0"/>
          </w:rPr>
          <w:t xml:space="preserve">PrivateKey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engineGeneratePrivate</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KeySpec</w:t>
        </w:r>
      </w:hyperlink>
      <w:r w:rsidDel="00000000" w:rsidR="00000000" w:rsidRPr="00000000">
        <w:rPr>
          <w:rFonts w:ascii="Courier" w:cs="Courier" w:eastAsia="Courier" w:hAnsi="Courier"/>
          <w:shd w:fill="auto" w:val="clear"/>
          <w:rtl w:val="0"/>
        </w:rPr>
        <w:t xml:space="preserve"> keySpec)</w:t>
        <w:br w:type="textWrapping"/>
        <w:t xml:space="preserve">                                             throws </w:t>
      </w:r>
      <w:hyperlink r:id="rId60">
        <w:r w:rsidDel="00000000" w:rsidR="00000000" w:rsidRPr="00000000">
          <w:rPr>
            <w:rFonts w:ascii="Courier" w:cs="Courier" w:eastAsia="Courier" w:hAnsi="Courier"/>
            <w:color w:val="0000ee"/>
            <w:u w:val="single"/>
            <w:shd w:fill="auto" w:val="clear"/>
            <w:rtl w:val="0"/>
          </w:rPr>
          <w:t xml:space="preserve">InvalidKeySpecException</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a private key object from the provided key specification (key material).</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keySpec - the specification (key material) of the private key. </w:t>
      </w:r>
      <w:r w:rsidDel="00000000" w:rsidR="00000000" w:rsidRPr="00000000">
        <w:rPr>
          <w:b w:val="1"/>
          <w:shd w:fill="auto" w:val="clear"/>
          <w:rtl w:val="0"/>
        </w:rPr>
        <w:t xml:space="preserve">Returns:</w:t>
      </w:r>
      <w:r w:rsidDel="00000000" w:rsidR="00000000" w:rsidRPr="00000000">
        <w:rPr>
          <w:shd w:fill="auto" w:val="clear"/>
          <w:rtl w:val="0"/>
        </w:rPr>
        <w:t xml:space="preserve">the private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InvalidKeySpecException</w:t>
        </w:r>
      </w:hyperlink>
      <w:r w:rsidDel="00000000" w:rsidR="00000000" w:rsidRPr="00000000">
        <w:rPr>
          <w:shd w:fill="auto" w:val="clear"/>
          <w:rtl w:val="0"/>
        </w:rPr>
        <w:t xml:space="preserve"> - if the given key specification is inappropriate for this key factory to produce a private key.</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engineGetKeySpec</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&lt;T extends </w:t>
      </w:r>
      <w:hyperlink r:id="rId62">
        <w:r w:rsidDel="00000000" w:rsidR="00000000" w:rsidRPr="00000000">
          <w:rPr>
            <w:rFonts w:ascii="Courier" w:cs="Courier" w:eastAsia="Courier" w:hAnsi="Courier"/>
            <w:color w:val="0000ee"/>
            <w:u w:val="single"/>
            <w:shd w:fill="auto" w:val="clear"/>
            <w:rtl w:val="0"/>
          </w:rPr>
          <w:t xml:space="preserve">KeySpec</w:t>
        </w:r>
      </w:hyperlink>
      <w:r w:rsidDel="00000000" w:rsidR="00000000" w:rsidRPr="00000000">
        <w:rPr>
          <w:rFonts w:ascii="Courier" w:cs="Courier" w:eastAsia="Courier" w:hAnsi="Courier"/>
          <w:shd w:fill="auto" w:val="clear"/>
          <w:rtl w:val="0"/>
        </w:rPr>
        <w:t xml:space="preserve">&gt; T </w:t>
      </w:r>
      <w:r w:rsidDel="00000000" w:rsidR="00000000" w:rsidRPr="00000000">
        <w:rPr>
          <w:rFonts w:ascii="Courier" w:cs="Courier" w:eastAsia="Courier" w:hAnsi="Courier"/>
          <w:b w:val="1"/>
          <w:shd w:fill="auto" w:val="clear"/>
          <w:rtl w:val="0"/>
        </w:rPr>
        <w:t xml:space="preserve">engineGetKeySpec</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Key</w:t>
        </w:r>
      </w:hyperlink>
      <w:r w:rsidDel="00000000" w:rsidR="00000000" w:rsidRPr="00000000">
        <w:rPr>
          <w:rFonts w:ascii="Courier" w:cs="Courier" w:eastAsia="Courier" w:hAnsi="Courier"/>
          <w:shd w:fill="auto" w:val="clear"/>
          <w:rtl w:val="0"/>
        </w:rPr>
        <w:t xml:space="preserve"> key,</w:t>
        <w:br w:type="textWrapping"/>
        <w:t xml:space="preserve">                                                          </w:t>
      </w:r>
      <w:hyperlink r:id="rId64">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keySpec)</w:t>
        <w:br w:type="textWrapping"/>
        <w:t xml:space="preserve">                                               throws </w:t>
      </w:r>
      <w:hyperlink r:id="rId65">
        <w:r w:rsidDel="00000000" w:rsidR="00000000" w:rsidRPr="00000000">
          <w:rPr>
            <w:rFonts w:ascii="Courier" w:cs="Courier" w:eastAsia="Courier" w:hAnsi="Courier"/>
            <w:color w:val="0000ee"/>
            <w:u w:val="single"/>
            <w:shd w:fill="auto" w:val="clear"/>
            <w:rtl w:val="0"/>
          </w:rPr>
          <w:t xml:space="preserve">InvalidKeySpecException</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specification (key material) of the given key object. keySpec identifies the specification class in which the key material should be returned. It could, for example, be DSAPublicKeySpec.class, to indicate that the key material should be returned in an instance of the DSAPublicKeySpec class.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key.keySpec - the specification class in which the key material should be returned. </w:t>
      </w:r>
      <w:r w:rsidDel="00000000" w:rsidR="00000000" w:rsidRPr="00000000">
        <w:rPr>
          <w:b w:val="1"/>
          <w:shd w:fill="auto" w:val="clear"/>
          <w:rtl w:val="0"/>
        </w:rPr>
        <w:t xml:space="preserve">Returns:</w:t>
      </w:r>
      <w:r w:rsidDel="00000000" w:rsidR="00000000" w:rsidRPr="00000000">
        <w:rPr>
          <w:shd w:fill="auto" w:val="clear"/>
          <w:rtl w:val="0"/>
        </w:rPr>
        <w:t xml:space="preserve">the underlying key specification (key material) in an instance of the requested specification class.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InvalidKeySpecException</w:t>
        </w:r>
      </w:hyperlink>
      <w:r w:rsidDel="00000000" w:rsidR="00000000" w:rsidRPr="00000000">
        <w:rPr>
          <w:shd w:fill="auto" w:val="clear"/>
          <w:rtl w:val="0"/>
        </w:rPr>
        <w:t xml:space="preserve"> - if the requested key specification is inappropriate for the given key, or the given key cannot be dealt with (e.g., the given key has an unrecognized format).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engineTranslateKey</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w:t>
      </w:r>
      <w:hyperlink r:id="rId67">
        <w:r w:rsidDel="00000000" w:rsidR="00000000" w:rsidRPr="00000000">
          <w:rPr>
            <w:rFonts w:ascii="Courier" w:cs="Courier" w:eastAsia="Courier" w:hAnsi="Courier"/>
            <w:color w:val="0000ee"/>
            <w:u w:val="single"/>
            <w:shd w:fill="auto" w:val="clear"/>
            <w:rtl w:val="0"/>
          </w:rPr>
          <w:t xml:space="preserve">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engineTranslateKey</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Key</w:t>
        </w:r>
      </w:hyperlink>
      <w:r w:rsidDel="00000000" w:rsidR="00000000" w:rsidRPr="00000000">
        <w:rPr>
          <w:rFonts w:ascii="Courier" w:cs="Courier" w:eastAsia="Courier" w:hAnsi="Courier"/>
          <w:shd w:fill="auto" w:val="clear"/>
          <w:rtl w:val="0"/>
        </w:rPr>
        <w:t xml:space="preserve"> key)</w:t>
        <w:br w:type="textWrapping"/>
        <w:t xml:space="preserve">                                   throws </w:t>
      </w:r>
      <w:hyperlink r:id="rId69">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Translates a key object, whose provider may be unknown or potentially untrusted, into a corresponding key object of this key factory.</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 whose provider is unknown or untrusted. </w:t>
      </w:r>
      <w:r w:rsidDel="00000000" w:rsidR="00000000" w:rsidRPr="00000000">
        <w:rPr>
          <w:b w:val="1"/>
          <w:shd w:fill="auto" w:val="clear"/>
          <w:rtl w:val="0"/>
        </w:rPr>
        <w:t xml:space="preserve">Returns:</w:t>
      </w:r>
      <w:r w:rsidDel="00000000" w:rsidR="00000000" w:rsidRPr="00000000">
        <w:rPr>
          <w:shd w:fill="auto" w:val="clear"/>
          <w:rtl w:val="0"/>
        </w:rPr>
        <w:t xml:space="preserve">the translated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the given key cannot be processed by this key factory.</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KeyFactorySpi.html#engineTranslateKey(java.security.Key)" TargetMode="External"/><Relationship Id="rId84" Type="http://schemas.openxmlformats.org/officeDocument/2006/relationships/hyperlink" Target="http://docs.google.com/webnotes/devdocs-vs-specs.html" TargetMode="External"/><Relationship Id="rId83" Type="http://schemas.openxmlformats.org/officeDocument/2006/relationships/hyperlink" Target="http://bugs.sun.com/services/bugreport/index.jsp" TargetMode="External"/><Relationship Id="rId42" Type="http://schemas.openxmlformats.org/officeDocument/2006/relationships/hyperlink" Target="http://docs.google.com/java/lang/Object.html" TargetMode="External"/><Relationship Id="rId86" Type="http://schemas.openxmlformats.org/officeDocument/2006/relationships/hyperlink" Target="http://java.sun.com/docs/redist.html" TargetMode="External"/><Relationship Id="rId41" Type="http://schemas.openxmlformats.org/officeDocument/2006/relationships/hyperlink" Target="http://docs.google.com/java/security/Key.html" TargetMode="External"/><Relationship Id="rId85" Type="http://schemas.openxmlformats.org/officeDocument/2006/relationships/hyperlink" Target="http://docs.google.com/legal/license.html" TargetMode="External"/><Relationship Id="rId44" Type="http://schemas.openxmlformats.org/officeDocument/2006/relationships/hyperlink" Target="http://docs.google.com/java/lang/Object.html#equals(java.lang.Object)" TargetMode="External"/><Relationship Id="rId43" Type="http://schemas.openxmlformats.org/officeDocument/2006/relationships/hyperlink" Target="http://docs.google.com/java/lang/Object.html#clone()" TargetMode="External"/><Relationship Id="rId46" Type="http://schemas.openxmlformats.org/officeDocument/2006/relationships/hyperlink" Target="http://docs.google.com/java/lang/Object.html#getClass()" TargetMode="External"/><Relationship Id="rId45" Type="http://schemas.openxmlformats.org/officeDocument/2006/relationships/hyperlink" Target="http://docs.google.com/java/lang/Object.html#finalize()" TargetMode="External"/><Relationship Id="rId80" Type="http://schemas.openxmlformats.org/officeDocument/2006/relationships/hyperlink" Target="http://docs.google.com/index.html?java/security/KeyFactorySpi.html" TargetMode="External"/><Relationship Id="rId82" Type="http://schemas.openxmlformats.org/officeDocument/2006/relationships/hyperlink" Target="http://docs.google.com/allclasses-noframe.html" TargetMode="External"/><Relationship Id="rId81" Type="http://schemas.openxmlformats.org/officeDocument/2006/relationships/hyperlink" Target="http://docs.google.com/KeyFactorySp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 TargetMode="External"/><Relationship Id="rId47" Type="http://schemas.openxmlformats.org/officeDocument/2006/relationships/hyperlink" Target="http://docs.google.com/java/lang/Object.html#hashCode()" TargetMode="External"/><Relationship Id="rId49" Type="http://schemas.openxmlformats.org/officeDocument/2006/relationships/hyperlink" Target="http://docs.google.com/java/lang/Object.html#notifyAl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KeyFactorySpi.html" TargetMode="External"/><Relationship Id="rId73" Type="http://schemas.openxmlformats.org/officeDocument/2006/relationships/hyperlink" Target="http://docs.google.com/class-use/KeyFactorySpi.html" TargetMode="External"/><Relationship Id="rId72" Type="http://schemas.openxmlformats.org/officeDocument/2006/relationships/hyperlink" Target="http://docs.google.com/package-summary.html" TargetMode="External"/><Relationship Id="rId31" Type="http://schemas.openxmlformats.org/officeDocument/2006/relationships/hyperlink" Target="http://docs.google.com/java/security/spec/KeySpec.html" TargetMode="External"/><Relationship Id="rId75" Type="http://schemas.openxmlformats.org/officeDocument/2006/relationships/hyperlink" Target="http://docs.google.com/deprecated-list.html" TargetMode="External"/><Relationship Id="rId30" Type="http://schemas.openxmlformats.org/officeDocument/2006/relationships/hyperlink" Target="http://docs.google.com/java/security/KeyFactorySpi.html#engineGeneratePrivate(java.security.spec.KeySpec)" TargetMode="External"/><Relationship Id="rId74" Type="http://schemas.openxmlformats.org/officeDocument/2006/relationships/hyperlink" Target="http://docs.google.com/package-tree.html" TargetMode="External"/><Relationship Id="rId33" Type="http://schemas.openxmlformats.org/officeDocument/2006/relationships/hyperlink" Target="http://docs.google.com/java/security/KeyFactorySpi.html#engineGeneratePublic(java.security.spec.KeySpec)" TargetMode="External"/><Relationship Id="rId77" Type="http://schemas.openxmlformats.org/officeDocument/2006/relationships/hyperlink" Target="http://docs.google.com/help-doc.html" TargetMode="External"/><Relationship Id="rId32" Type="http://schemas.openxmlformats.org/officeDocument/2006/relationships/hyperlink" Target="http://docs.google.com/java/security/PublicKey.html" TargetMode="External"/><Relationship Id="rId76" Type="http://schemas.openxmlformats.org/officeDocument/2006/relationships/hyperlink" Target="http://docs.google.com/index-files/index-1.html" TargetMode="External"/><Relationship Id="rId35" Type="http://schemas.openxmlformats.org/officeDocument/2006/relationships/hyperlink" Target="http://docs.google.com/java/security/spec/KeySpec.html" TargetMode="External"/><Relationship Id="rId79" Type="http://schemas.openxmlformats.org/officeDocument/2006/relationships/hyperlink" Target="http://docs.google.com/java/security/KeyManagementException.html" TargetMode="External"/><Relationship Id="rId34" Type="http://schemas.openxmlformats.org/officeDocument/2006/relationships/hyperlink" Target="http://docs.google.com/java/security/spec/KeySpec.html" TargetMode="External"/><Relationship Id="rId78" Type="http://schemas.openxmlformats.org/officeDocument/2006/relationships/hyperlink" Target="http://docs.google.com/java/security/KeyFactory.html" TargetMode="External"/><Relationship Id="rId71" Type="http://schemas.openxmlformats.org/officeDocument/2006/relationships/hyperlink" Target="http://docs.google.com/overview-summary.html" TargetMode="External"/><Relationship Id="rId70" Type="http://schemas.openxmlformats.org/officeDocument/2006/relationships/hyperlink" Target="http://docs.google.com/java/security/InvalidKeyException.html" TargetMode="External"/><Relationship Id="rId37" Type="http://schemas.openxmlformats.org/officeDocument/2006/relationships/hyperlink" Target="http://docs.google.com/java/security/Key.html" TargetMode="External"/><Relationship Id="rId36" Type="http://schemas.openxmlformats.org/officeDocument/2006/relationships/hyperlink" Target="http://docs.google.com/java/security/KeyFactorySpi.html#engineGetKeySpec(java.security.Key,%20java.lang.Class)" TargetMode="External"/><Relationship Id="rId39" Type="http://schemas.openxmlformats.org/officeDocument/2006/relationships/hyperlink" Target="http://docs.google.com/java/security/Key.html" TargetMode="External"/><Relationship Id="rId38" Type="http://schemas.openxmlformats.org/officeDocument/2006/relationships/hyperlink" Target="http://docs.google.com/java/lang/Class.html" TargetMode="External"/><Relationship Id="rId62" Type="http://schemas.openxmlformats.org/officeDocument/2006/relationships/hyperlink" Target="http://docs.google.com/java/security/spec/KeySpec.html" TargetMode="External"/><Relationship Id="rId61" Type="http://schemas.openxmlformats.org/officeDocument/2006/relationships/hyperlink" Target="http://docs.google.com/java/security/spec/InvalidKeySpecException.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java/lang/Class.html" TargetMode="External"/><Relationship Id="rId63" Type="http://schemas.openxmlformats.org/officeDocument/2006/relationships/hyperlink" Target="http://docs.google.com/java/security/Key.html" TargetMode="External"/><Relationship Id="rId22" Type="http://schemas.openxmlformats.org/officeDocument/2006/relationships/hyperlink" Target="http://docs.google.com/java/security/Key.html" TargetMode="External"/><Relationship Id="rId66" Type="http://schemas.openxmlformats.org/officeDocument/2006/relationships/hyperlink" Target="http://docs.google.com/java/security/spec/InvalidKeySpecException.html" TargetMode="External"/><Relationship Id="rId21" Type="http://schemas.openxmlformats.org/officeDocument/2006/relationships/hyperlink" Target="http://docs.google.com/java/security/KeyFactory.html" TargetMode="External"/><Relationship Id="rId65" Type="http://schemas.openxmlformats.org/officeDocument/2006/relationships/hyperlink" Target="http://docs.google.com/java/security/spec/InvalidKeySpecException.html" TargetMode="External"/><Relationship Id="rId24" Type="http://schemas.openxmlformats.org/officeDocument/2006/relationships/hyperlink" Target="http://docs.google.com/java/security/PrivateKey.html" TargetMode="External"/><Relationship Id="rId68" Type="http://schemas.openxmlformats.org/officeDocument/2006/relationships/hyperlink" Target="http://docs.google.com/java/security/Key.html" TargetMode="External"/><Relationship Id="rId23" Type="http://schemas.openxmlformats.org/officeDocument/2006/relationships/hyperlink" Target="http://docs.google.com/java/security/PublicKey.html" TargetMode="External"/><Relationship Id="rId67" Type="http://schemas.openxmlformats.org/officeDocument/2006/relationships/hyperlink" Target="http://docs.google.com/java/security/Key.html" TargetMode="External"/><Relationship Id="rId60" Type="http://schemas.openxmlformats.org/officeDocument/2006/relationships/hyperlink" Target="http://docs.google.com/java/security/spec/InvalidKeySpecException.html" TargetMode="External"/><Relationship Id="rId26" Type="http://schemas.openxmlformats.org/officeDocument/2006/relationships/hyperlink" Target="http://docs.google.com/java/security/spec/DSAPublicKeySpec.html" TargetMode="External"/><Relationship Id="rId25" Type="http://schemas.openxmlformats.org/officeDocument/2006/relationships/hyperlink" Target="http://docs.google.com/java/security/spec/KeySpec.html" TargetMode="External"/><Relationship Id="rId69" Type="http://schemas.openxmlformats.org/officeDocument/2006/relationships/hyperlink" Target="http://docs.google.com/java/security/InvalidKeyException.html" TargetMode="External"/><Relationship Id="rId28" Type="http://schemas.openxmlformats.org/officeDocument/2006/relationships/hyperlink" Target="http://docs.google.com/java/security/KeyFactorySpi.html#KeyFactorySpi()" TargetMode="External"/><Relationship Id="rId27" Type="http://schemas.openxmlformats.org/officeDocument/2006/relationships/hyperlink" Target="http://docs.google.com/java/security/spec/X509EncodedKeySpec.html" TargetMode="External"/><Relationship Id="rId29" Type="http://schemas.openxmlformats.org/officeDocument/2006/relationships/hyperlink" Target="http://docs.google.com/java/security/PrivateKey.html" TargetMode="External"/><Relationship Id="rId51" Type="http://schemas.openxmlformats.org/officeDocument/2006/relationships/hyperlink" Target="http://docs.google.com/java/lang/Object.html#wait()" TargetMode="External"/><Relationship Id="rId50" Type="http://schemas.openxmlformats.org/officeDocument/2006/relationships/hyperlink" Target="http://docs.google.com/java/lang/Object.html#toString()" TargetMode="External"/><Relationship Id="rId53" Type="http://schemas.openxmlformats.org/officeDocument/2006/relationships/hyperlink" Target="http://docs.google.com/java/lang/Object.html#wait(long,%20int)" TargetMode="External"/><Relationship Id="rId52" Type="http://schemas.openxmlformats.org/officeDocument/2006/relationships/hyperlink" Target="http://docs.google.com/java/lang/Object.html#wait(lo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security/spec/KeySpec.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security/PublicKey.html" TargetMode="External"/><Relationship Id="rId13" Type="http://schemas.openxmlformats.org/officeDocument/2006/relationships/hyperlink" Target="http://docs.google.com/java/security/KeyFactory.html" TargetMode="External"/><Relationship Id="rId57" Type="http://schemas.openxmlformats.org/officeDocument/2006/relationships/hyperlink" Target="http://docs.google.com/java/security/spec/InvalidKeySpec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security/spec/InvalidKeySpecException.html" TargetMode="External"/><Relationship Id="rId15" Type="http://schemas.openxmlformats.org/officeDocument/2006/relationships/hyperlink" Target="http://docs.google.com/index.html?java/security/KeyFactorySpi.html" TargetMode="External"/><Relationship Id="rId59" Type="http://schemas.openxmlformats.org/officeDocument/2006/relationships/hyperlink" Target="http://docs.google.com/java/security/spec/KeySpec.html" TargetMode="External"/><Relationship Id="rId14" Type="http://schemas.openxmlformats.org/officeDocument/2006/relationships/hyperlink" Target="http://docs.google.com/java/security/KeyManagementException.html" TargetMode="External"/><Relationship Id="rId58" Type="http://schemas.openxmlformats.org/officeDocument/2006/relationships/hyperlink" Target="http://docs.google.com/java/security/PrivateKe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KeyFactorySpi.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