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CertificateFactorySpi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java.security.cert.CertificateFactorySpi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CertificateFactorySpi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CertificateFactory class. All the abstract methods in this class must be implemented by each cryptographic service provider who wishes to supply the implementation of a certificate factory for a particular certificate type, e.g., X.509.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factories are used to generate certificate, certification path (CertPath) and certificate revocation list (CRL) objects from their encodings.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certificate factory for X.509 must return certificates that are an instance of java.security.cert.X509Certificate, and CRLs that are an instance of java.security.cert.X509CRL.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X509CRL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CertificateFactorySpi</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engineGenerateCertificate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2">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engineGenerateCertificates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certificates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the data read from the InputStream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engineGenerateCertPath</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&gt; certificates)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CertPath object and initializes it with a List of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CRL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engineGenerateCRL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certificate revocation list (CRL) object and initializes it with the data read from the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engineGenerateCRLs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inStream)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(possibly empty) collection view of the CRLs read from the given input stream inStream.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engineGetCertPathEncodings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of the CertPath encodings supported by this certificate factory, with the default encoding first.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CertificateFactorySpi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CertificateFactorySpi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engineGenerateCertificate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8">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engineGenerateCertificate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certificate object and initializes it with the data read from the input stream inStream.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certificate format supported by this certificate factory, the returned certificate object can be typecast to the corresponding certificate class. For example, if this certificate factory implements X.509 certificates, the returned certificate object can be typecast to the X509Certificate class.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certificates, the certificate provided in inStream must be DER-encoded and may be supplied in binary or printable (Base64) encoding. If the certificate is provided in Base64 encoding, it must be bounded at the beginning by -----BEGIN CERTIFICATE-----, and must be bounded at the end by -----END CERTIFICATE-----.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71">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7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 Otherwise, each call to this method consumes one certificate and the read position of the input stream is positioned to the next available byte after the the inherent end-of-certificate marker. If the data in the input stream does not contain an inherent end-of-certificate marker (other than EOF) and there is trailing data after the certificate is parsed, a CertificateException is thrown.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 stream with the certificate data. </w:t>
      </w:r>
      <w:r w:rsidDel="00000000" w:rsidR="00000000" w:rsidRPr="00000000">
        <w:rPr>
          <w:b w:val="1"/>
          <w:shd w:fill="auto" w:val="clear"/>
          <w:rtl w:val="0"/>
        </w:rPr>
        <w:t xml:space="preserve">Returns:</w:t>
      </w:r>
      <w:r w:rsidDel="00000000" w:rsidR="00000000" w:rsidRPr="00000000">
        <w:rPr>
          <w:shd w:fill="auto" w:val="clear"/>
          <w:rtl w:val="0"/>
        </w:rPr>
        <w:t xml:space="preserve">a certificate object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engineGenerateCertPath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engineGenerateCertPath</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the data read from the InputStream inStream. The data is assumed to be in the default encoding.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cannot be abstract and by default throws an UnsupportedOperationException.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data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data from the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 while decoding </w:t>
      </w:r>
      <w:hyperlink r:id="rId7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method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engineGenerateCertPath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engineGenerateCertPath</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the data read from the InputStream inStream. The data is assumed to be in the specified encoding.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cannot be abstract and by default throws an UnsupportedOperationException.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InputStream containing the dataencoding - the encoding used for the data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data from the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 while decoding or the encoding requested is not supported </w:t>
      </w:r>
      <w:hyperlink r:id="rId8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method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engineGenerateCertPath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engineGenerateCertPath</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87">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certificates)</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CertPath object and initializes it with a List of Certificates.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certificates supplied must be of a type supported by the CertificateFactory. They will be copied out of the supplied List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cannot be abstract and by default throws an UnsupportedOperationException.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certificates - a List of Certificates </w:t>
      </w:r>
      <w:r w:rsidDel="00000000" w:rsidR="00000000" w:rsidRPr="00000000">
        <w:rPr>
          <w:b w:val="1"/>
          <w:shd w:fill="auto" w:val="clear"/>
          <w:rtl w:val="0"/>
        </w:rPr>
        <w:t xml:space="preserve">Returns:</w:t>
      </w:r>
      <w:r w:rsidDel="00000000" w:rsidR="00000000" w:rsidRPr="00000000">
        <w:rPr>
          <w:shd w:fill="auto" w:val="clear"/>
          <w:rtl w:val="0"/>
        </w:rPr>
        <w:t xml:space="preserve">a CertPath initialized with the supplied list of certificates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if an exception occurs </w:t>
      </w:r>
      <w:hyperlink r:id="rId9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method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engineGetCertPathEncodings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engineGetCertPathEncodings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of the CertPath encodings supported by this certificate factory, with the default encoding first. See Appendix A in the </w:t>
      </w:r>
      <w:hyperlink r:id="rId93">
        <w:r w:rsidDel="00000000" w:rsidR="00000000" w:rsidRPr="00000000">
          <w:rPr>
            <w:color w:val="0000ee"/>
            <w:u w:val="single"/>
            <w:shd w:fill="auto" w:val="clear"/>
            <w:rtl w:val="0"/>
          </w:rPr>
          <w:t xml:space="preserve"> Java Certification Path API Programmer's Guide</w:t>
        </w:r>
      </w:hyperlink>
      <w:r w:rsidDel="00000000" w:rsidR="00000000" w:rsidRPr="00000000">
        <w:rPr>
          <w:shd w:fill="auto" w:val="clear"/>
          <w:rtl w:val="0"/>
        </w:rPr>
        <w:t xml:space="preserve"> for information about standard encoding names.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modify the returned Iterator via its remove method result in an UnsupportedOperationException.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cannot be abstract and by default throws an UnsupportedOperationException.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 of the supported CertPath encodings (as Strings)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method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engineGenerateCertificates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96">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engineGenerateCertificates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(possibly empty) collection view of the certificates read from the given input stream inStream.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certificate format supported by this certificate factory, each element in the returned collection view can be typecast to the corresponding certificate class. For example, if this certificate factory implements X.509 certificates, the elements in the returned collection can be typecast to the X509Certificate class.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certificates, inStream may contain a single DER-encoded certificate in the formats described for </w:t>
      </w:r>
      <w:hyperlink r:id="rId99">
        <w:r w:rsidDel="00000000" w:rsidR="00000000" w:rsidRPr="00000000">
          <w:rPr>
            <w:color w:val="0000ee"/>
            <w:u w:val="single"/>
            <w:shd w:fill="auto" w:val="clear"/>
            <w:rtl w:val="0"/>
          </w:rPr>
          <w:t xml:space="preserve">generateCertificate</w:t>
        </w:r>
      </w:hyperlink>
      <w:r w:rsidDel="00000000" w:rsidR="00000000" w:rsidRPr="00000000">
        <w:rPr>
          <w:shd w:fill="auto" w:val="clear"/>
          <w:rtl w:val="0"/>
        </w:rPr>
        <w:t xml:space="preserve">. In addition, inStream may contain a PKCS#7 certificate chain. This is a PKCS#7 </w:t>
      </w:r>
      <w:r w:rsidDel="00000000" w:rsidR="00000000" w:rsidRPr="00000000">
        <w:rPr>
          <w:i w:val="1"/>
          <w:shd w:fill="auto" w:val="clear"/>
          <w:rtl w:val="0"/>
        </w:rPr>
        <w:t xml:space="preserve">SignedData</w:t>
      </w:r>
      <w:r w:rsidDel="00000000" w:rsidR="00000000" w:rsidRPr="00000000">
        <w:rPr>
          <w:shd w:fill="auto" w:val="clear"/>
          <w:rtl w:val="0"/>
        </w:rPr>
        <w:t xml:space="preserve"> object, with the only significant field being </w:t>
      </w:r>
      <w:r w:rsidDel="00000000" w:rsidR="00000000" w:rsidRPr="00000000">
        <w:rPr>
          <w:i w:val="1"/>
          <w:shd w:fill="auto" w:val="clear"/>
          <w:rtl w:val="0"/>
        </w:rPr>
        <w:t xml:space="preserve">certificates</w:t>
      </w:r>
      <w:r w:rsidDel="00000000" w:rsidR="00000000" w:rsidRPr="00000000">
        <w:rPr>
          <w:shd w:fill="auto" w:val="clear"/>
          <w:rtl w:val="0"/>
        </w:rPr>
        <w:t xml:space="preserve">. In particular, the signature and the contents are ignored. This format allows multiple certificates to be downloaded at once. If no certificates are present, an empty collection is returned.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00">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0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with the certificates.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collection view of java.security.cert.Certificate objects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engineGenerateCRL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3">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engineGenerateCRL</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certificate revocation list (CRL) object and initializes it with the data read from the input stream inStream.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CRL format supported by this certificate factory, the returned CRL object can be typecast to the corresponding CRL class. For example, if this certificate factory implements X.509 CRLs, the returned CRL object can be typecast to the X509CRL class.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06">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0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 Otherwise, each call to this method consumes one CRL and the read position of the input stream is positioned to the next available byte after the the inherent end-of-CRL marker. If the data in the input stream does not contain an inherent end-of-CRL marker (other than EOF) and there is trailing data after the CRL is parsed, a CRLException is thrown.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an input stream with the CRL data. </w:t>
      </w:r>
      <w:r w:rsidDel="00000000" w:rsidR="00000000" w:rsidRPr="00000000">
        <w:rPr>
          <w:b w:val="1"/>
          <w:shd w:fill="auto" w:val="clear"/>
          <w:rtl w:val="0"/>
        </w:rPr>
        <w:t xml:space="preserve">Returns:</w:t>
      </w:r>
      <w:r w:rsidDel="00000000" w:rsidR="00000000" w:rsidRPr="00000000">
        <w:rPr>
          <w:shd w:fill="auto" w:val="clear"/>
          <w:rtl w:val="0"/>
        </w:rPr>
        <w:t xml:space="preserve">a CRL object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engineGenerateCRLs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0">
        <w:r w:rsidDel="00000000" w:rsidR="00000000" w:rsidRPr="00000000">
          <w:rPr>
            <w:rFonts w:ascii="Courier" w:cs="Courier" w:eastAsia="Courier" w:hAnsi="Courier"/>
            <w:color w:val="0000ee"/>
            <w:u w:val="single"/>
            <w:shd w:fill="auto" w:val="clear"/>
            <w:rtl w:val="0"/>
          </w:rPr>
          <w:t xml:space="preserve">CRL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engineGenerateCRLs</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inStream)</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(possibly empty) collection view of the CRLs read from the given input stream inStream.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take advantage of the specialized CRL format supported by this certificate factory, each element in the returned collection view can be typecast to the corresponding CRL class. For example, if this certificate factory implements X.509 CRLs, the elements in the returned collection can be typecast to the X509CRL class.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a certificate factory for X.509 CRLs, inStream may contain a single DER-encoded CRL. In addition, inStream may contain a PKCS#7 CRL set. This is a PKCS#7 </w:t>
      </w:r>
      <w:r w:rsidDel="00000000" w:rsidR="00000000" w:rsidRPr="00000000">
        <w:rPr>
          <w:i w:val="1"/>
          <w:shd w:fill="auto" w:val="clear"/>
          <w:rtl w:val="0"/>
        </w:rPr>
        <w:t xml:space="preserve">SignedData</w:t>
      </w:r>
      <w:r w:rsidDel="00000000" w:rsidR="00000000" w:rsidRPr="00000000">
        <w:rPr>
          <w:shd w:fill="auto" w:val="clear"/>
          <w:rtl w:val="0"/>
        </w:rPr>
        <w:t xml:space="preserve"> object, with the only significant field being </w:t>
      </w:r>
      <w:r w:rsidDel="00000000" w:rsidR="00000000" w:rsidRPr="00000000">
        <w:rPr>
          <w:i w:val="1"/>
          <w:shd w:fill="auto" w:val="clear"/>
          <w:rtl w:val="0"/>
        </w:rPr>
        <w:t xml:space="preserve">crls</w:t>
      </w:r>
      <w:r w:rsidDel="00000000" w:rsidR="00000000" w:rsidRPr="00000000">
        <w:rPr>
          <w:shd w:fill="auto" w:val="clear"/>
          <w:rtl w:val="0"/>
        </w:rPr>
        <w:t xml:space="preserve">. In particular, the signature and the contents are ignored. This format allows multiple CRLs to be downloaded at once. If no CRLs are present, an empty collection is returned.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given input stream does not support </w:t>
      </w:r>
      <w:hyperlink r:id="rId11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and </w:t>
      </w:r>
      <w:hyperlink r:id="rId114">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this method will consume the entire input 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inStream - the input stream with the CRLs. </w:t>
      </w:r>
      <w:r w:rsidDel="00000000" w:rsidR="00000000" w:rsidRPr="00000000">
        <w:rPr>
          <w:b w:val="1"/>
          <w:shd w:fill="auto" w:val="clear"/>
          <w:rtl w:val="0"/>
        </w:rPr>
        <w:t xml:space="preserve">Returns:</w:t>
      </w:r>
      <w:r w:rsidDel="00000000" w:rsidR="00000000" w:rsidRPr="00000000">
        <w:rPr>
          <w:shd w:fill="auto" w:val="clear"/>
          <w:rtl w:val="0"/>
        </w:rPr>
        <w:t xml:space="preserve">a (possibly empty) collection view of java.security.cert.CRL objects initialized with the data from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on parsing errors.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nputStream.html" TargetMode="External"/><Relationship Id="rId42" Type="http://schemas.openxmlformats.org/officeDocument/2006/relationships/hyperlink" Target="http://docs.google.com/java/security/cert/CertPath.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util/List.html" TargetMode="External"/><Relationship Id="rId43" Type="http://schemas.openxmlformats.org/officeDocument/2006/relationships/hyperlink" Target="http://docs.google.com/java/security/cert/CertificateFactorySpi.html#engineGenerateCertPath(java.util.List)" TargetMode="External"/><Relationship Id="rId46" Type="http://schemas.openxmlformats.org/officeDocument/2006/relationships/hyperlink" Target="http://docs.google.com/java/security/cert/CRL.html" TargetMode="External"/><Relationship Id="rId45" Type="http://schemas.openxmlformats.org/officeDocument/2006/relationships/hyperlink" Target="http://docs.google.com/java/security/cert/Certificate.html" TargetMode="External"/><Relationship Id="rId107" Type="http://schemas.openxmlformats.org/officeDocument/2006/relationships/hyperlink" Target="http://docs.google.com/java/io/InputStream.html#reset()" TargetMode="External"/><Relationship Id="rId106" Type="http://schemas.openxmlformats.org/officeDocument/2006/relationships/hyperlink" Target="http://docs.google.com/java/io/InputStream.html#mark(int)" TargetMode="External"/><Relationship Id="rId105" Type="http://schemas.openxmlformats.org/officeDocument/2006/relationships/hyperlink" Target="http://docs.google.com/java/security/cert/CRLException.html" TargetMode="External"/><Relationship Id="rId104" Type="http://schemas.openxmlformats.org/officeDocument/2006/relationships/hyperlink" Target="http://docs.google.com/java/io/InputStream.html" TargetMode="External"/><Relationship Id="rId109" Type="http://schemas.openxmlformats.org/officeDocument/2006/relationships/hyperlink" Target="http://docs.google.com/java/util/Collection.html" TargetMode="External"/><Relationship Id="rId108" Type="http://schemas.openxmlformats.org/officeDocument/2006/relationships/hyperlink" Target="http://docs.google.com/java/security/cert/CRLException.html" TargetMode="External"/><Relationship Id="rId48" Type="http://schemas.openxmlformats.org/officeDocument/2006/relationships/hyperlink" Target="http://docs.google.com/java/io/InputStream.html" TargetMode="External"/><Relationship Id="rId47" Type="http://schemas.openxmlformats.org/officeDocument/2006/relationships/hyperlink" Target="http://docs.google.com/java/security/cert/CertificateFactorySpi.html#engineGenerateCRL(java.io.InputStream)" TargetMode="External"/><Relationship Id="rId49" Type="http://schemas.openxmlformats.org/officeDocument/2006/relationships/hyperlink" Target="http://docs.google.com/java/util/Collection.html" TargetMode="External"/><Relationship Id="rId103" Type="http://schemas.openxmlformats.org/officeDocument/2006/relationships/hyperlink" Target="http://docs.google.com/java/security/cert/CRL.html" TargetMode="External"/><Relationship Id="rId102" Type="http://schemas.openxmlformats.org/officeDocument/2006/relationships/hyperlink" Target="http://docs.google.com/java/security/cert/CertificateException.html" TargetMode="External"/><Relationship Id="rId101" Type="http://schemas.openxmlformats.org/officeDocument/2006/relationships/hyperlink" Target="http://docs.google.com/java/io/InputStream.html#reset()" TargetMode="External"/><Relationship Id="rId100" Type="http://schemas.openxmlformats.org/officeDocument/2006/relationships/hyperlink" Target="http://docs.google.com/java/io/InputStream.html#mark(int)" TargetMode="External"/><Relationship Id="rId31" Type="http://schemas.openxmlformats.org/officeDocument/2006/relationships/hyperlink" Target="http://docs.google.com/java/util/Collection.html" TargetMode="External"/><Relationship Id="rId30" Type="http://schemas.openxmlformats.org/officeDocument/2006/relationships/hyperlink" Target="http://docs.google.com/java/io/InputStream.html" TargetMode="External"/><Relationship Id="rId33" Type="http://schemas.openxmlformats.org/officeDocument/2006/relationships/hyperlink" Target="http://docs.google.com/java/security/cert/CertificateFactorySpi.html#engineGenerateCertificates(java.io.InputStream)" TargetMode="External"/><Relationship Id="rId32" Type="http://schemas.openxmlformats.org/officeDocument/2006/relationships/hyperlink" Target="http://docs.google.com/java/security/cert/Certificate.html" TargetMode="External"/><Relationship Id="rId35" Type="http://schemas.openxmlformats.org/officeDocument/2006/relationships/hyperlink" Target="http://docs.google.com/java/security/cert/CertPath.html" TargetMode="External"/><Relationship Id="rId34" Type="http://schemas.openxmlformats.org/officeDocument/2006/relationships/hyperlink" Target="http://docs.google.com/java/io/InputStream.html" TargetMode="External"/><Relationship Id="rId37" Type="http://schemas.openxmlformats.org/officeDocument/2006/relationships/hyperlink" Target="http://docs.google.com/java/io/InputStream.html" TargetMode="External"/><Relationship Id="rId36" Type="http://schemas.openxmlformats.org/officeDocument/2006/relationships/hyperlink" Target="http://docs.google.com/java/security/cert/CertificateFactorySpi.html#engineGenerateCertPath(java.io.InputStream)" TargetMode="External"/><Relationship Id="rId39" Type="http://schemas.openxmlformats.org/officeDocument/2006/relationships/hyperlink" Target="http://docs.google.com/java/security/cert/CertificateFactorySpi.html#engineGenerateCertPath(java.io.InputStream,%20java.lang.String)" TargetMode="External"/><Relationship Id="rId38" Type="http://schemas.openxmlformats.org/officeDocument/2006/relationships/hyperlink" Target="http://docs.google.com/java/security/cert/CertPath.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ificate.html" TargetMode="External"/><Relationship Id="rId21" Type="http://schemas.openxmlformats.org/officeDocument/2006/relationships/hyperlink" Target="http://docs.google.com/java/security/cert/CertificateFactory.html" TargetMode="External"/><Relationship Id="rId24" Type="http://schemas.openxmlformats.org/officeDocument/2006/relationships/hyperlink" Target="http://docs.google.com/java/security/cert/CertPath.html" TargetMode="External"/><Relationship Id="rId23" Type="http://schemas.openxmlformats.org/officeDocument/2006/relationships/hyperlink" Target="http://docs.google.com/java/security/cert/X509Certificate.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CertificateFactorySpi.html" TargetMode="External"/><Relationship Id="rId26" Type="http://schemas.openxmlformats.org/officeDocument/2006/relationships/hyperlink" Target="http://docs.google.com/java/security/cert/X509CRL.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security/cert/CRL.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security/cert/Certificate.html" TargetMode="External"/><Relationship Id="rId27" Type="http://schemas.openxmlformats.org/officeDocument/2006/relationships/hyperlink" Target="http://docs.google.com/java/security/cert/CertificateFactorySpi.html#CertificateFactorySpi()" TargetMode="External"/><Relationship Id="rId125" Type="http://schemas.openxmlformats.org/officeDocument/2006/relationships/hyperlink" Target="http://docs.google.com/index.html?java/security/cert/CertificateFactorySpi.html" TargetMode="External"/><Relationship Id="rId29" Type="http://schemas.openxmlformats.org/officeDocument/2006/relationships/hyperlink" Target="http://docs.google.com/java/security/cert/CertificateFactorySpi.html#engineGenerateCertificate(java.io.InputStream)" TargetMode="External"/><Relationship Id="rId124" Type="http://schemas.openxmlformats.org/officeDocument/2006/relationships/hyperlink" Target="http://docs.google.com/java/security/cert/CertificateNotYetValidException.html" TargetMode="External"/><Relationship Id="rId123" Type="http://schemas.openxmlformats.org/officeDocument/2006/relationships/hyperlink" Target="http://docs.google.com/java/security/cert/CertificateFactory.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lang/UnsupportedOperationException.html" TargetMode="External"/><Relationship Id="rId97" Type="http://schemas.openxmlformats.org/officeDocument/2006/relationships/hyperlink" Target="http://docs.google.com/java/io/InputStream.html" TargetMode="External"/><Relationship Id="rId96" Type="http://schemas.openxmlformats.org/officeDocument/2006/relationships/hyperlink" Target="http://docs.google.com/java/security/cert/Certifica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cert/CertificateFactory.html#generateCertificate(java.io.InputStream)"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cert/CertificateException.html" TargetMode="External"/><Relationship Id="rId13" Type="http://schemas.openxmlformats.org/officeDocument/2006/relationships/hyperlink" Target="http://docs.google.com/java/security/cert/Certificate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Iterator.html" TargetMode="External"/><Relationship Id="rId90" Type="http://schemas.openxmlformats.org/officeDocument/2006/relationships/hyperlink" Target="http://docs.google.com/java/lang/UnsupportedOperationException.html" TargetMode="External"/><Relationship Id="rId93" Type="http://schemas.openxmlformats.org/officeDocument/2006/relationships/hyperlink" Target="http://docs.google.com/technotes/guides/security/certpath/CertPathProgGuide.html#AppA"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class-use/CertificateFactorySpi.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security/cert/CRLException.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security/cert/CertificateFactorySpi.html" TargetMode="External"/><Relationship Id="rId110" Type="http://schemas.openxmlformats.org/officeDocument/2006/relationships/hyperlink" Target="http://docs.google.com/java/security/cert/CRL.html" TargetMode="External"/><Relationship Id="rId14" Type="http://schemas.openxmlformats.org/officeDocument/2006/relationships/hyperlink" Target="http://docs.google.com/java/security/cert/CertificateNotYetVali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FactorySpi.html" TargetMode="External"/><Relationship Id="rId19" Type="http://schemas.openxmlformats.org/officeDocument/2006/relationships/image" Target="media/image1.png"/><Relationship Id="rId114" Type="http://schemas.openxmlformats.org/officeDocument/2006/relationships/hyperlink" Target="http://docs.google.com/java/io/InputStream.html#rese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nputStream.html#mark(int)" TargetMode="External"/><Relationship Id="rId112" Type="http://schemas.openxmlformats.org/officeDocument/2006/relationships/hyperlink" Target="http://docs.google.com/java/security/cert/CRLException.html" TargetMode="External"/><Relationship Id="rId111" Type="http://schemas.openxmlformats.org/officeDocument/2006/relationships/hyperlink" Target="http://docs.google.com/java/io/InputStream.html" TargetMode="External"/><Relationship Id="rId84" Type="http://schemas.openxmlformats.org/officeDocument/2006/relationships/hyperlink" Target="http://docs.google.com/java/lang/UnsupportedOperationException.html" TargetMode="External"/><Relationship Id="rId83" Type="http://schemas.openxmlformats.org/officeDocument/2006/relationships/hyperlink" Target="http://docs.google.com/java/security/cert/CertificateException.html" TargetMode="External"/><Relationship Id="rId86" Type="http://schemas.openxmlformats.org/officeDocument/2006/relationships/hyperlink" Target="http://docs.google.com/java/util/List.html" TargetMode="External"/><Relationship Id="rId85" Type="http://schemas.openxmlformats.org/officeDocument/2006/relationships/hyperlink" Target="http://docs.google.com/java/security/cert/CertPath.html" TargetMode="External"/><Relationship Id="rId88" Type="http://schemas.openxmlformats.org/officeDocument/2006/relationships/hyperlink" Target="http://docs.google.com/java/security/cert/CertificateException.html" TargetMode="External"/><Relationship Id="rId87" Type="http://schemas.openxmlformats.org/officeDocument/2006/relationships/hyperlink" Target="http://docs.google.com/java/security/cert/Certificate.html" TargetMode="External"/><Relationship Id="rId89" Type="http://schemas.openxmlformats.org/officeDocument/2006/relationships/hyperlink" Target="http://docs.google.com/java/security/cert/CertificateException.html" TargetMode="External"/><Relationship Id="rId80" Type="http://schemas.openxmlformats.org/officeDocument/2006/relationships/hyperlink" Target="http://docs.google.com/java/io/InputStream.html" TargetMode="External"/><Relationship Id="rId82" Type="http://schemas.openxmlformats.org/officeDocument/2006/relationships/hyperlink" Target="http://docs.google.com/java/security/cert/Certificate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FactorySpi.html" TargetMode="External"/><Relationship Id="rId73" Type="http://schemas.openxmlformats.org/officeDocument/2006/relationships/hyperlink" Target="http://docs.google.com/java/security/cert/CertificateException.html" TargetMode="External"/><Relationship Id="rId72" Type="http://schemas.openxmlformats.org/officeDocument/2006/relationships/hyperlink" Target="http://docs.google.com/java/io/InputStream.html#reset()" TargetMode="External"/><Relationship Id="rId75" Type="http://schemas.openxmlformats.org/officeDocument/2006/relationships/hyperlink" Target="http://docs.google.com/java/io/InputStream.html" TargetMode="External"/><Relationship Id="rId74" Type="http://schemas.openxmlformats.org/officeDocument/2006/relationships/hyperlink" Target="http://docs.google.com/java/security/cert/CertPath.html" TargetMode="External"/><Relationship Id="rId77" Type="http://schemas.openxmlformats.org/officeDocument/2006/relationships/hyperlink" Target="http://docs.google.com/java/security/cert/CertificateException.html" TargetMode="External"/><Relationship Id="rId76" Type="http://schemas.openxmlformats.org/officeDocument/2006/relationships/hyperlink" Target="http://docs.google.com/java/security/cert/CertificateException.html" TargetMode="External"/><Relationship Id="rId79" Type="http://schemas.openxmlformats.org/officeDocument/2006/relationships/hyperlink" Target="http://docs.google.com/java/security/cert/CertPath.html" TargetMode="External"/><Relationship Id="rId78" Type="http://schemas.openxmlformats.org/officeDocument/2006/relationships/hyperlink" Target="http://docs.google.com/java/lang/UnsupportedOperationException.html" TargetMode="External"/><Relationship Id="rId71" Type="http://schemas.openxmlformats.org/officeDocument/2006/relationships/hyperlink" Target="http://docs.google.com/java/io/InputStream.html#mark(int)" TargetMode="External"/><Relationship Id="rId70" Type="http://schemas.openxmlformats.org/officeDocument/2006/relationships/hyperlink" Target="http://docs.google.com/java/security/cert/CertificateException.htm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security/cert/Certificate.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io/InputStream.html" TargetMode="External"/><Relationship Id="rId51" Type="http://schemas.openxmlformats.org/officeDocument/2006/relationships/hyperlink" Target="http://docs.google.com/java/security/cert/CertificateFactorySpi.html#engineGenerateCRLs(java.io.InputStream)" TargetMode="External"/><Relationship Id="rId50" Type="http://schemas.openxmlformats.org/officeDocument/2006/relationships/hyperlink" Target="http://docs.google.com/java/security/cert/CRL.html" TargetMode="External"/><Relationship Id="rId53" Type="http://schemas.openxmlformats.org/officeDocument/2006/relationships/hyperlink" Target="http://docs.google.com/java/util/Iterator.html" TargetMode="External"/><Relationship Id="rId52" Type="http://schemas.openxmlformats.org/officeDocument/2006/relationships/hyperlink" Target="http://docs.google.com/java/io/InputStream.html" TargetMode="External"/><Relationship Id="rId55" Type="http://schemas.openxmlformats.org/officeDocument/2006/relationships/hyperlink" Target="http://docs.google.com/java/security/cert/CertificateFactorySpi.html#engineGetCertPathEncodings()"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