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CollectionCertStoreParameters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java.security.cert.CollectionCertStoreParameters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CertStoreParameters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CollectionCertStoreParameters</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CertStoreParameters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Parameters used as input for the Collection CertStore algorithm.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used to provide necessary configuration parameters to implementations of the Collection CertStore algorithm. The only parameter included in this class is the Collection from which the CertStore will retrieve certificates and CRLs.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Concurrent Access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otherwise specified, the methods defined in this class are not thread-safe. Multiple threads that need to access a single object concurrently should synchronize amongst themselves and provide the necessary locking. Multiple threads each manipulating separate objects need not synchronize.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CertStore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CollectionCertStoreParameters</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CollectionCertStoreParameters with the default parameter values (an empty and immutable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CollectionCertStoreParameters</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collection)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CollectionCertStoreParameters which will allow certificates and CRLs to be retrieved from the specified Collection.</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getCollection</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Collection from which Certificates and CRLs are retrieved.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formatted string describing the parameters.</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CollectionCertStoreParameters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CollectionCertStoreParameters</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collection)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instance of CollectionCertStoreParameters which will allow certificates and CRLs to be retrieved from the specified Collection. If the specified Collection contains an object that is not a Certificate or CRL, that object will be ignored by the Collection CertStore.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Collection is </w:t>
      </w:r>
      <w:r w:rsidDel="00000000" w:rsidR="00000000" w:rsidRPr="00000000">
        <w:rPr>
          <w:b w:val="1"/>
          <w:shd w:fill="auto" w:val="clear"/>
          <w:rtl w:val="0"/>
        </w:rPr>
        <w:t xml:space="preserve">not</w:t>
      </w:r>
      <w:r w:rsidDel="00000000" w:rsidR="00000000" w:rsidRPr="00000000">
        <w:rPr>
          <w:shd w:fill="auto" w:val="clear"/>
          <w:rtl w:val="0"/>
        </w:rPr>
        <w:t xml:space="preserve"> copied. Instead, a reference is used. This allows the caller to subsequently add or remove Certificates or CRLs from the Collection, thus changing the set of Certificates or CRLs available to the Collection CertStore. The Collection CertStore will not modify the contents of the Collection.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Collection will be modified by one thread while another thread is calling a method of a Collection CertStore that has been initialized with this Collection, the Collection must have fail-fast iterators.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collection - a Collection of Certificates and CRLs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collection is null</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CollectionCertStoreParameters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CollectionCertStoreParameters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instance of CollectionCertStoreParameters with the default parameter values (an empty and immutable Collection).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getCollection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7">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getCollection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Collection from which Certificates and CRLs are retrieved. This is </w:t>
      </w:r>
      <w:r w:rsidDel="00000000" w:rsidR="00000000" w:rsidRPr="00000000">
        <w:rPr>
          <w:b w:val="1"/>
          <w:shd w:fill="auto" w:val="clear"/>
          <w:rtl w:val="0"/>
        </w:rPr>
        <w:t xml:space="preserve">not</w:t>
      </w:r>
      <w:r w:rsidDel="00000000" w:rsidR="00000000" w:rsidRPr="00000000">
        <w:rPr>
          <w:shd w:fill="auto" w:val="clear"/>
          <w:rtl w:val="0"/>
        </w:rPr>
        <w:t xml:space="preserve"> a copy of the Collection, it is a reference. This allows the caller to subsequently add or remove Certificates or CRLs from the Collection.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Collection (never null)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this object. Note that only a reference to the Collection is copied, and not the contents.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interface </w:t>
      </w:r>
      <w:hyperlink r:id="rId50">
        <w:r w:rsidDel="00000000" w:rsidR="00000000" w:rsidRPr="00000000">
          <w:rPr>
            <w:color w:val="0000ee"/>
            <w:u w:val="single"/>
            <w:shd w:fill="auto" w:val="clear"/>
            <w:rtl w:val="0"/>
          </w:rPr>
          <w:t xml:space="preserve">CertStoreParameters</w:t>
        </w:r>
      </w:hyperlink>
      <w:r w:rsidDel="00000000" w:rsidR="00000000" w:rsidRPr="00000000">
        <w:rPr>
          <w:b w:val="1"/>
          <w:shd w:fill="auto" w:val="clear"/>
          <w:rtl w:val="0"/>
        </w:rPr>
        <w:t xml:space="preserve">Overrides:</w:t>
      </w:r>
      <w:hyperlink r:id="rId5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copy</w:t>
      </w:r>
      <w:r w:rsidDel="00000000" w:rsidR="00000000" w:rsidRPr="00000000">
        <w:rPr>
          <w:b w:val="1"/>
          <w:shd w:fill="auto" w:val="clear"/>
          <w:rtl w:val="0"/>
        </w:rPr>
        <w:t xml:space="preserve">See Also:</w:t>
      </w:r>
      <w:hyperlink r:id="rId53">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formatted string describing the parameters.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formatted string describing the parameters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 TargetMode="External"/><Relationship Id="rId42" Type="http://schemas.openxmlformats.org/officeDocument/2006/relationships/hyperlink" Target="http://docs.google.com/java/lang/Object.html#wait()" TargetMode="External"/><Relationship Id="rId41" Type="http://schemas.openxmlformats.org/officeDocument/2006/relationships/hyperlink" Target="http://docs.google.com/java/lang/Object.html#notifyAll()" TargetMode="External"/><Relationship Id="rId44" Type="http://schemas.openxmlformats.org/officeDocument/2006/relationships/hyperlink" Target="http://docs.google.com/java/lang/Object.html#wait(long,%20int)" TargetMode="External"/><Relationship Id="rId43" Type="http://schemas.openxmlformats.org/officeDocument/2006/relationships/hyperlink" Target="http://docs.google.com/java/lang/Object.html#wait(long)" TargetMode="External"/><Relationship Id="rId46" Type="http://schemas.openxmlformats.org/officeDocument/2006/relationships/hyperlink" Target="http://docs.google.com/java/lang/NullPointerException.html" TargetMode="External"/><Relationship Id="rId45" Type="http://schemas.openxmlformats.org/officeDocument/2006/relationships/hyperlink" Target="http://docs.google.com/java/util/Colle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util/Collection.html" TargetMode="External"/><Relationship Id="rId49" Type="http://schemas.openxmlformats.org/officeDocument/2006/relationships/hyperlink" Target="http://docs.google.com/java/security/cert/CertStoreParameters.html#clon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llectionCertStoreParameters.html" TargetMode="External"/><Relationship Id="rId72" Type="http://schemas.openxmlformats.org/officeDocument/2006/relationships/hyperlink" Target="http://java.sun.com/docs/redist.html" TargetMode="External"/><Relationship Id="rId31" Type="http://schemas.openxmlformats.org/officeDocument/2006/relationships/hyperlink" Target="http://docs.google.com/java/util/Collection.html" TargetMode="External"/><Relationship Id="rId30" Type="http://schemas.openxmlformats.org/officeDocument/2006/relationships/hyperlink" Target="http://docs.google.com/java/security/cert/CollectionCertStoreParameters.html#clone()"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security/cert/CollectionCertStoreParameters.html#getCollection()"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security/cert/CollectionCertStoreParameters.html#toString()" TargetMode="External"/><Relationship Id="rId71" Type="http://schemas.openxmlformats.org/officeDocument/2006/relationships/hyperlink" Target="http://docs.google.com/legal/license.html" TargetMode="External"/><Relationship Id="rId70" Type="http://schemas.openxmlformats.org/officeDocument/2006/relationships/hyperlink" Target="http://docs.google.com/webnotes/devdocs-vs-specs.html" TargetMode="External"/><Relationship Id="rId37" Type="http://schemas.openxmlformats.org/officeDocument/2006/relationships/hyperlink" Target="http://docs.google.com/java/lang/Object.html#finalize()" TargetMode="External"/><Relationship Id="rId36" Type="http://schemas.openxmlformats.org/officeDocument/2006/relationships/hyperlink" Target="http://docs.google.com/java/lang/Object.html#equals(java.lang.Object)" TargetMode="External"/><Relationship Id="rId39" Type="http://schemas.openxmlformats.org/officeDocument/2006/relationships/hyperlink" Target="http://docs.google.com/java/lang/Object.html#hashCode()" TargetMode="External"/><Relationship Id="rId38" Type="http://schemas.openxmlformats.org/officeDocument/2006/relationships/hyperlink" Target="http://docs.google.com/java/lang/Object.html#getClass()" TargetMode="External"/><Relationship Id="rId62" Type="http://schemas.openxmlformats.org/officeDocument/2006/relationships/hyperlink" Target="http://docs.google.com/index-files/index-1.html" TargetMode="External"/><Relationship Id="rId61" Type="http://schemas.openxmlformats.org/officeDocument/2006/relationships/hyperlink" Target="http://docs.google.com/deprecated-list.html" TargetMode="External"/><Relationship Id="rId20" Type="http://schemas.openxmlformats.org/officeDocument/2006/relationships/hyperlink" Target="http://docs.google.com/java/lang/Cloneable.html" TargetMode="External"/><Relationship Id="rId64" Type="http://schemas.openxmlformats.org/officeDocument/2006/relationships/hyperlink" Target="http://docs.google.com/java/security/cert/CertStoreSpi.html" TargetMode="External"/><Relationship Id="rId63" Type="http://schemas.openxmlformats.org/officeDocument/2006/relationships/hyperlink" Target="http://docs.google.com/help-doc.html" TargetMode="External"/><Relationship Id="rId22" Type="http://schemas.openxmlformats.org/officeDocument/2006/relationships/hyperlink" Target="http://docs.google.com/java/lang/Object.html" TargetMode="External"/><Relationship Id="rId66" Type="http://schemas.openxmlformats.org/officeDocument/2006/relationships/hyperlink" Target="http://docs.google.com/index.html?java/security/cert/CollectionCertStoreParameters.html" TargetMode="External"/><Relationship Id="rId21" Type="http://schemas.openxmlformats.org/officeDocument/2006/relationships/hyperlink" Target="http://docs.google.com/java/security/cert/CertStoreParameters.html" TargetMode="External"/><Relationship Id="rId65" Type="http://schemas.openxmlformats.org/officeDocument/2006/relationships/hyperlink" Target="http://docs.google.com/java/security/cert/CRL.html" TargetMode="External"/><Relationship Id="rId24" Type="http://schemas.openxmlformats.org/officeDocument/2006/relationships/hyperlink" Target="http://docs.google.com/java/util/Collection.html" TargetMode="External"/><Relationship Id="rId68" Type="http://schemas.openxmlformats.org/officeDocument/2006/relationships/hyperlink" Target="http://docs.google.com/allclasses-noframe.html" TargetMode="External"/><Relationship Id="rId23" Type="http://schemas.openxmlformats.org/officeDocument/2006/relationships/hyperlink" Target="http://docs.google.com/java/security/cert/CertStoreParameters.html" TargetMode="External"/><Relationship Id="rId67" Type="http://schemas.openxmlformats.org/officeDocument/2006/relationships/hyperlink" Target="http://docs.google.com/CollectionCertStoreParameters.html" TargetMode="External"/><Relationship Id="rId60" Type="http://schemas.openxmlformats.org/officeDocument/2006/relationships/hyperlink" Target="http://docs.google.com/package-tree.html" TargetMode="External"/><Relationship Id="rId26" Type="http://schemas.openxmlformats.org/officeDocument/2006/relationships/hyperlink" Target="http://docs.google.com/java/security/cert/CollectionCertStoreParameters.html#CollectionCertStoreParameters()" TargetMode="External"/><Relationship Id="rId25" Type="http://schemas.openxmlformats.org/officeDocument/2006/relationships/hyperlink" Target="http://docs.google.com/java/security/cert/CertStore.html" TargetMode="External"/><Relationship Id="rId69" Type="http://schemas.openxmlformats.org/officeDocument/2006/relationships/hyperlink" Target="http://bugs.sun.com/services/bugreport/index.jsp" TargetMode="External"/><Relationship Id="rId28" Type="http://schemas.openxmlformats.org/officeDocument/2006/relationships/hyperlink" Target="http://docs.google.com/java/util/Collection.html" TargetMode="External"/><Relationship Id="rId27" Type="http://schemas.openxmlformats.org/officeDocument/2006/relationships/hyperlink" Target="http://docs.google.com/java/security/cert/CollectionCertStoreParameters.html#CollectionCertStoreParameters(java.util.Collection)"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java/lang/Object.html#clone()" TargetMode="External"/><Relationship Id="rId50" Type="http://schemas.openxmlformats.org/officeDocument/2006/relationships/hyperlink" Target="http://docs.google.com/java/security/cert/CertStoreParameters.html" TargetMode="External"/><Relationship Id="rId53" Type="http://schemas.openxmlformats.org/officeDocument/2006/relationships/hyperlink" Target="http://docs.google.com/java/lang/Cloneable.html" TargetMode="External"/><Relationship Id="rId52"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toStri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String.html" TargetMode="External"/><Relationship Id="rId13" Type="http://schemas.openxmlformats.org/officeDocument/2006/relationships/hyperlink" Target="http://docs.google.com/java/security/cert/CertStoreSpi.html" TargetMode="External"/><Relationship Id="rId57" Type="http://schemas.openxmlformats.org/officeDocument/2006/relationships/hyperlink" Target="http://docs.google.com/overview-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 TargetMode="External"/><Relationship Id="rId15" Type="http://schemas.openxmlformats.org/officeDocument/2006/relationships/hyperlink" Target="http://docs.google.com/index.html?java/security/cert/CollectionCertStoreParameters.html" TargetMode="External"/><Relationship Id="rId59" Type="http://schemas.openxmlformats.org/officeDocument/2006/relationships/hyperlink" Target="http://docs.google.com/class-use/CollectionCertStoreParameters.html" TargetMode="External"/><Relationship Id="rId14" Type="http://schemas.openxmlformats.org/officeDocument/2006/relationships/hyperlink" Target="http://docs.google.com/java/security/cert/CRL.html" TargetMode="External"/><Relationship Id="rId58" Type="http://schemas.openxmlformats.org/officeDocument/2006/relationships/hyperlink" Target="http://docs.google.com/package-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llectionCertStoreParameter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