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java.security.cert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PolicyNode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PolicyNode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immutable valid policy tree node as defined by the PKIX certification path validation algorithm.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One of the outputs of the PKIX certification path validation algorithm is a valid policy tree, which includes the policies that were determined to be valid, how this determination was reached, and any policy qualifiers encountered. This tree is of depth </w:t>
      </w:r>
      <w:r w:rsidDel="00000000" w:rsidR="00000000" w:rsidRPr="00000000">
        <w:rPr>
          <w:i w:val="1"/>
          <w:shd w:fill="auto" w:val="clear"/>
          <w:rtl w:val="0"/>
        </w:rPr>
        <w:t xml:space="preserve">n</w:t>
      </w:r>
      <w:r w:rsidDel="00000000" w:rsidR="00000000" w:rsidRPr="00000000">
        <w:rPr>
          <w:shd w:fill="auto" w:val="clear"/>
          <w:rtl w:val="0"/>
        </w:rPr>
        <w:t xml:space="preserve">, where </w:t>
      </w:r>
      <w:r w:rsidDel="00000000" w:rsidR="00000000" w:rsidRPr="00000000">
        <w:rPr>
          <w:i w:val="1"/>
          <w:shd w:fill="auto" w:val="clear"/>
          <w:rtl w:val="0"/>
        </w:rPr>
        <w:t xml:space="preserve">n</w:t>
      </w:r>
      <w:r w:rsidDel="00000000" w:rsidR="00000000" w:rsidRPr="00000000">
        <w:rPr>
          <w:shd w:fill="auto" w:val="clear"/>
          <w:rtl w:val="0"/>
        </w:rPr>
        <w:t xml:space="preserve"> is the length of the certification path that has been validated.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Most applications will not need to examine the valid policy tree. They can achieve their policy processing goals by setting the policy-related parameters in PKIXParameters. However, the valid policy tree is available for more sophisticated applications, especially those that process policy qualifiers.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PKIXCertPathValidatorResult.getPolicyTree</w:t>
        </w:r>
      </w:hyperlink>
      <w:r w:rsidDel="00000000" w:rsidR="00000000" w:rsidRPr="00000000">
        <w:rPr>
          <w:shd w:fill="auto" w:val="clear"/>
          <w:rtl w:val="0"/>
        </w:rPr>
        <w:t xml:space="preserve"> returns the root node of the valid policy tree. The tree can be traversed using the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getChildren</w:t>
        </w:r>
      </w:hyperlink>
      <w:r w:rsidDel="00000000" w:rsidR="00000000" w:rsidRPr="00000000">
        <w:rPr>
          <w:shd w:fill="auto" w:val="clear"/>
          <w:rtl w:val="0"/>
        </w:rPr>
        <w:t xml:space="preserve"> and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getParent</w:t>
        </w:r>
      </w:hyperlink>
      <w:r w:rsidDel="00000000" w:rsidR="00000000" w:rsidRPr="00000000">
        <w:rPr>
          <w:shd w:fill="auto" w:val="clear"/>
          <w:rtl w:val="0"/>
        </w:rPr>
        <w:t xml:space="preserve"> methods. Data about a particular node can be retrieved using other methods of PolicyNode.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Concurrent Access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All PolicyNode objects must be immutable and thread-safe. Multiple threads may concurrently invoke the methods defined in this class on a single PolicyNode object (or more than one) with no ill effects. This stipulation applies to all public fields and methods of this class and any added or overridden by subclasses.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the children of this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getDepth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depth of this node in the valid policy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getExpectedPolicies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set of expected policies that would satisfy this node's valid policy in the next certificate to be processed.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parent of this node, or null if this is the root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PolicyQualifierInfo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getPolicyQualifiers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set of policy qualifiers associated with the valid policy represented by this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getValidPolicy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valid policy represented by this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isCritical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criticality indicator of the certificate policy extension in the most recently processed certificate.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getParent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PolicyNode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getParent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parent of this node, or null if this is the root node.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parent of this node, or null if this is the root node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getChildren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PolicyNode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getChildren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iterator over the children of this node. Any attempts to modify the children of this node through the Iterator's remove method must throw an UnsupportedOperationException.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iterator over the children of this node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getDepth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getDepth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depth of this node in the valid policy tree.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depth of this node (0 for the root node, 1 for its children, and so on)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getValidPolicy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getValidPolicy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valid policy represented by this node.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String OID of the valid policy represented by this node, or the special value "any-policy". For the root node, this method always returns the special value "any-policy".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getPolicyQualifiers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PolicyQualifierInfo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getPolicyQualifiers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set of policy qualifiers associated with the valid policy represented by this node.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immutable Set of PolicyQualifierInfos. For the root node, this is always an empty Set.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getExpectedPolicies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getExpectedPolicies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set of expected policies that would satisfy this node's valid policy in the next certificate to be processed.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immutable Set of expected policy String OIDs, or an immutable Set with the single special value "any-policy". For the root node, this method always returns a Set with the single value "any-policy".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isCritical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isCritical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criticality indicator of the certificate policy extension in the most recently processed certificate.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extension marked critical, false otherwise. For the root node, false is always returned.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Set.html" TargetMode="External"/><Relationship Id="rId42" Type="http://schemas.openxmlformats.org/officeDocument/2006/relationships/hyperlink" Target="http://docs.google.com/java/util/Set.html" TargetMode="External"/><Relationship Id="rId41" Type="http://schemas.openxmlformats.org/officeDocument/2006/relationships/hyperlink" Target="http://docs.google.com/java/security/cert/PolicyQualifierInfo.html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class-use/PolicyNode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olicyNode.html" TargetMode="External"/><Relationship Id="rId31" Type="http://schemas.openxmlformats.org/officeDocument/2006/relationships/hyperlink" Target="http://docs.google.com/java/security/cert/PolicyQualifierInfo.html" TargetMode="External"/><Relationship Id="rId30" Type="http://schemas.openxmlformats.org/officeDocument/2006/relationships/hyperlink" Target="http://docs.google.com/java/util/Set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security/cert/PolicyNode.html#getPolicyQualifiers()" TargetMode="External"/><Relationship Id="rId35" Type="http://schemas.openxmlformats.org/officeDocument/2006/relationships/hyperlink" Target="http://docs.google.com/java/security/cert/PolicyNode.html#isCritical()" TargetMode="External"/><Relationship Id="rId34" Type="http://schemas.openxmlformats.org/officeDocument/2006/relationships/hyperlink" Target="http://docs.google.com/java/security/cert/PolicyNode.html#getValidPolicy()" TargetMode="External"/><Relationship Id="rId37" Type="http://schemas.openxmlformats.org/officeDocument/2006/relationships/hyperlink" Target="http://docs.google.com/java/util/Iterator.html" TargetMode="External"/><Relationship Id="rId36" Type="http://schemas.openxmlformats.org/officeDocument/2006/relationships/hyperlink" Target="http://docs.google.com/java/security/cert/PolicyNode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security/cert/PolicyNode.html" TargetMode="External"/><Relationship Id="rId20" Type="http://schemas.openxmlformats.org/officeDocument/2006/relationships/hyperlink" Target="http://docs.google.com/java/security/cert/PolicyNode.html#getParent()" TargetMode="External"/><Relationship Id="rId22" Type="http://schemas.openxmlformats.org/officeDocument/2006/relationships/hyperlink" Target="http://docs.google.com/java/security/cert/PolicyNode.html" TargetMode="External"/><Relationship Id="rId21" Type="http://schemas.openxmlformats.org/officeDocument/2006/relationships/hyperlink" Target="http://docs.google.com/java/util/Iterator.html" TargetMode="External"/><Relationship Id="rId24" Type="http://schemas.openxmlformats.org/officeDocument/2006/relationships/hyperlink" Target="http://docs.google.com/java/security/cert/PolicyNode.html#getDepth()" TargetMode="External"/><Relationship Id="rId23" Type="http://schemas.openxmlformats.org/officeDocument/2006/relationships/hyperlink" Target="http://docs.google.com/java/security/cert/PolicyNode.html#getChildren()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util/Set.html" TargetMode="External"/><Relationship Id="rId28" Type="http://schemas.openxmlformats.org/officeDocument/2006/relationships/hyperlink" Target="http://docs.google.com/java/security/cert/PolicyNode.html" TargetMode="External"/><Relationship Id="rId27" Type="http://schemas.openxmlformats.org/officeDocument/2006/relationships/hyperlink" Target="http://docs.google.com/java/security/cert/PolicyNode.html#getExpectedPolicies()" TargetMode="External"/><Relationship Id="rId29" Type="http://schemas.openxmlformats.org/officeDocument/2006/relationships/hyperlink" Target="http://docs.google.com/java/security/cert/PolicyNode.html#getParent()" TargetMode="External"/><Relationship Id="rId51" Type="http://schemas.openxmlformats.org/officeDocument/2006/relationships/hyperlink" Target="http://docs.google.com/java/security/cert/PKIXParameters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java/security/cert/PolicyNode.html" TargetMode="External"/><Relationship Id="rId52" Type="http://schemas.openxmlformats.org/officeDocument/2006/relationships/hyperlink" Target="http://docs.google.com/java/security/cert/PolicyQualifierInfo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olicyNode.html" TargetMode="External"/><Relationship Id="rId13" Type="http://schemas.openxmlformats.org/officeDocument/2006/relationships/hyperlink" Target="http://docs.google.com/java/security/cert/PKIXParameters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/security/cert/PolicyNode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ava/security/cert/PolicyQualifierInfo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olicyNode.html" TargetMode="External"/><Relationship Id="rId19" Type="http://schemas.openxmlformats.org/officeDocument/2006/relationships/hyperlink" Target="http://docs.google.com/java/security/cert/PolicyNode.html#getChildren()" TargetMode="External"/><Relationship Id="rId18" Type="http://schemas.openxmlformats.org/officeDocument/2006/relationships/hyperlink" Target="http://docs.google.com/java/security/cert/PKIXCertPathValidatorResult.html#getPolicyTre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