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UUID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java.util.UUID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2">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UUID</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UUID</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represents an immutable universally unique identifier (UUID). A UUID represents a 128-bit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exist different variants of these global identifiers. The methods of this class are for manipulating the Leach-Salz variant, although the constructors allow the creation of any variant of UUID (described below).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layout of a variant 2 (Leach-Salz) UUID is as follows: The most significant long consists of the following unsigned fields: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0xFFFFFFFF00000000 time_low</w:t>
        <w:br w:type="textWrapping"/>
        <w:t xml:space="preserve"> 0x00000000FFFF0000 time_mid</w:t>
        <w:br w:type="textWrapping"/>
        <w:t xml:space="preserve"> 0x000000000000F000 version</w:t>
        <w:br w:type="textWrapping"/>
        <w:t xml:space="preserve"> 0x0000000000000FFF time_hi</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least significant long consists of the following unsigned fields: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0xC000000000000000 variant</w:t>
        <w:br w:type="textWrapping"/>
        <w:t xml:space="preserve"> 0x3FFF000000000000 clock_seq</w:t>
        <w:br w:type="textWrapping"/>
        <w:t xml:space="preserve"> 0x0000FFFFFFFFFFFF node</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variant field contains a value which identifies the layout of the UUID. The bit layout described above is valid only for a UUID with a variant value of 2, which indicates the Leach-Salz variant.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version field holds a value that describes the type of this UUID. There are four different basic types of UUIDs: time-based, DCE security, name-based, and randomly generated UUIDs. These types have a version value of 1, 2, 3 and 4, respectively.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including algorithms used to create UUIDs, see </w:t>
      </w:r>
      <w:hyperlink r:id="rId27">
        <w:r w:rsidDel="00000000" w:rsidR="00000000" w:rsidRPr="00000000">
          <w:rPr>
            <w:color w:val="0000ee"/>
            <w:u w:val="single"/>
            <w:shd w:fill="auto" w:val="clear"/>
            <w:rtl w:val="0"/>
          </w:rPr>
          <w:t xml:space="preserve"> </w:t>
        </w:r>
      </w:hyperlink>
      <w:hyperlink r:id="rId28">
        <w:r w:rsidDel="00000000" w:rsidR="00000000" w:rsidRPr="00000000">
          <w:rPr>
            <w:i w:val="1"/>
            <w:color w:val="0000ee"/>
            <w:u w:val="single"/>
            <w:shd w:fill="auto" w:val="clear"/>
            <w:rtl w:val="0"/>
          </w:rPr>
          <w:t xml:space="preserve">RFC 4122: A Universally Unique IDentifier (UUID) URN Namespace</w:t>
        </w:r>
      </w:hyperlink>
      <w:r w:rsidDel="00000000" w:rsidR="00000000" w:rsidRPr="00000000">
        <w:rPr>
          <w:shd w:fill="auto" w:val="clear"/>
          <w:rtl w:val="0"/>
        </w:rPr>
        <w:t xml:space="preserve">, section 4.2 "Algorithms for Creating a Time-Based UUID".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UUID</w:t>
              </w:r>
            </w:hyperlink>
            <w:r w:rsidDel="00000000" w:rsidR="00000000" w:rsidRPr="00000000">
              <w:rPr>
                <w:shd w:fill="auto" w:val="clear"/>
                <w:rtl w:val="0"/>
              </w:rPr>
              <w:t xml:space="preserve">(long mostSigBits, long leastSigBits)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UUID using the specified data.</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clockSequence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clock sequence value associated with this UUID.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val)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UUID with the specified UUID.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UUID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fromString</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UUID from the string standard representation as described in the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getLeastSignificantBits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significant 64 bits of this UUID's 128 bit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getMostSignificantBits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most significant 64 bits of this UUID's 128 bit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UUID.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UUID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nameUUIDFromBytes</w:t>
              </w:r>
            </w:hyperlink>
            <w:r w:rsidDel="00000000" w:rsidR="00000000" w:rsidRPr="00000000">
              <w:rPr>
                <w:shd w:fill="auto" w:val="clear"/>
                <w:rtl w:val="0"/>
              </w:rPr>
              <w:t xml:space="preserve">(byte[] name)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Static factory to retrieve a type 3 (name based) UUID based on the specified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node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value associated with this UUID.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UUID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randomUUID</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Static factory to retrieve a type 4 (pseudo randomly generated) UUID.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timestamp</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timestamp value associated with this UUID.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object representing this UUID.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variant</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variant number associated with this UUID.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version</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version number associated with this UUID.</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UUID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UUID</w:t>
      </w:r>
      <w:r w:rsidDel="00000000" w:rsidR="00000000" w:rsidRPr="00000000">
        <w:rPr>
          <w:rFonts w:ascii="Courier" w:cs="Courier" w:eastAsia="Courier" w:hAnsi="Courier"/>
          <w:shd w:fill="auto" w:val="clear"/>
          <w:rtl w:val="0"/>
        </w:rPr>
        <w:t xml:space="preserve">(long mostSigBits,</w:t>
        <w:br w:type="textWrapping"/>
        <w:t xml:space="preserve">            long leastSigBits)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UUID using the specified data. mostSigBits is used for the most significant 64 bits of the UUID and leastSigBits becomes the least significant 64 bits of the UUID.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mostSigBits - leastSigBits -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randomUUID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UUID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randomUUID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Static factory to retrieve a type 4 (pseudo randomly generated) UUID. The UUID is generated using a cryptographically strong pseudo random number generator.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randomly generated UUID.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nameUUIDFromBytes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3">
        <w:r w:rsidDel="00000000" w:rsidR="00000000" w:rsidRPr="00000000">
          <w:rPr>
            <w:rFonts w:ascii="Courier" w:cs="Courier" w:eastAsia="Courier" w:hAnsi="Courier"/>
            <w:color w:val="0000ee"/>
            <w:u w:val="single"/>
            <w:shd w:fill="auto" w:val="clear"/>
            <w:rtl w:val="0"/>
          </w:rPr>
          <w:t xml:space="preserve">UUID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nameUUIDFromBytes</w:t>
      </w:r>
      <w:r w:rsidDel="00000000" w:rsidR="00000000" w:rsidRPr="00000000">
        <w:rPr>
          <w:rFonts w:ascii="Courier" w:cs="Courier" w:eastAsia="Courier" w:hAnsi="Courier"/>
          <w:shd w:fill="auto" w:val="clear"/>
          <w:rtl w:val="0"/>
        </w:rPr>
        <w:t xml:space="preserve">(byte[] name)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Static factory to retrieve a type 3 (name based) UUID based on the specified byte array.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byte array to be used to construct a UUID. </w:t>
      </w:r>
      <w:r w:rsidDel="00000000" w:rsidR="00000000" w:rsidRPr="00000000">
        <w:rPr>
          <w:b w:val="1"/>
          <w:shd w:fill="auto" w:val="clear"/>
          <w:rtl w:val="0"/>
        </w:rPr>
        <w:t xml:space="preserve">Returns:</w:t>
      </w:r>
      <w:r w:rsidDel="00000000" w:rsidR="00000000" w:rsidRPr="00000000">
        <w:rPr>
          <w:shd w:fill="auto" w:val="clear"/>
          <w:rtl w:val="0"/>
        </w:rPr>
        <w:t xml:space="preserve">a UUID generated from the specified array.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fromString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4">
        <w:r w:rsidDel="00000000" w:rsidR="00000000" w:rsidRPr="00000000">
          <w:rPr>
            <w:rFonts w:ascii="Courier" w:cs="Courier" w:eastAsia="Courier" w:hAnsi="Courier"/>
            <w:color w:val="0000ee"/>
            <w:u w:val="single"/>
            <w:shd w:fill="auto" w:val="clear"/>
            <w:rtl w:val="0"/>
          </w:rPr>
          <w:t xml:space="preserve">UUID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fromString</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UUID from the string standard representation as described in the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method.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that specifies a UUID. </w:t>
      </w:r>
      <w:r w:rsidDel="00000000" w:rsidR="00000000" w:rsidRPr="00000000">
        <w:rPr>
          <w:b w:val="1"/>
          <w:shd w:fill="auto" w:val="clear"/>
          <w:rtl w:val="0"/>
        </w:rPr>
        <w:t xml:space="preserve">Returns:</w:t>
      </w:r>
      <w:r w:rsidDel="00000000" w:rsidR="00000000" w:rsidRPr="00000000">
        <w:rPr>
          <w:shd w:fill="auto" w:val="clear"/>
          <w:rtl w:val="0"/>
        </w:rPr>
        <w:t xml:space="preserve">a UUID with the specified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does not conform to the string representation as described in </w:t>
      </w:r>
      <w:hyperlink r:id="rId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getLeastSignificantBits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getLeastSignificantBits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least significant 64 bits of this UUID's 128 bit value.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least significant 64 bits of this UUID's 128 bit value.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getMostSignificantBits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getMostSignificantBits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most significant 64 bits of this UUID's 128 bit value.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most significant 64 bits of this UUID's 128 bit value.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version number associated with this UUID. The version number describes how this UUID was generated. The version number has the following meaning: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 Time-based UUID</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 DCE security UUID</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3 Name-based UUID</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4 Randomly generated UUID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version number of this UUID.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variant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variant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variant number associated with this UUID. The variant number describes the layout of the UUID. The variant number has the following meaning: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0 Reserved for NCS backward compatibility</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 The Leach-Salz variant (used by this class)</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6 Reserved, Microsoft Corporation backward compatibility</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7 Reserved for future definition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variant number of this UUID.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timestamp</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timestamp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timestamp value associated with this UUID.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60 bit timestamp value is constructed from the time_low, time_mid, and time_hi fields of this UUID. The resulting timestamp is measured in 100-nanosecond units since midnight, October 15, 1582 UTC.</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timestamp value is only meaningful in a time-based UUID, which has version type 1. If this UUID is not a time-based UUID then this method throws UnsupportedOperationException.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UUID is not a version 1 UUID.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clockSequence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clockSequence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clock sequence value associated with this UUID.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14 bit clock sequence value is constructed from the clock sequence field of this UUID. The clock sequence field is used to guarantee temporal uniqueness in a time-based UUID.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clockSequence value is only meaningful in a time-based UUID, which has version type 1. If this UUID is not a time-based UUID then this method throws UnsupportedOperationException.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clock sequence of this UUID.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UUID is not a version 1 UUID.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value associated with this UUID.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48 bit node value is constructed from the node field of this UUID. This field is intended to hold the IEEE 802 address of the machine that generated this UUID to guarantee spatial uniqueness.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node value is only meaningful in a time-based UUID, which has version type 1. If this UUID is not a time-based UUID then this method throws UnsupportedOperationException.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node value of this UUID.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UUID is not a version 1 UUID.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object representing this UUID.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UUID string representation is as described by this BNF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UUID                   = &lt;time_low&gt; "-" &lt;time_mid&gt; "-"</w:t>
        <w:br w:type="textWrapping"/>
        <w:t xml:space="preserve">                          &lt;time_high_and_version&gt; "-"</w:t>
        <w:br w:type="textWrapping"/>
        <w:t xml:space="preserve">                          &lt;variant_and_sequence&gt; "-"</w:t>
        <w:br w:type="textWrapping"/>
        <w:t xml:space="preserve">                          &lt;node&gt;</w:t>
        <w:br w:type="textWrapping"/>
        <w:t xml:space="preserve"> time_low               = 4*&lt;hexOctet&gt;</w:t>
        <w:br w:type="textWrapping"/>
        <w:t xml:space="preserve"> time_mid               = 2*&lt;hexOctet&gt;</w:t>
        <w:br w:type="textWrapping"/>
        <w:t xml:space="preserve"> time_high_and_version  = 2*&lt;hexOctet&gt;</w:t>
        <w:br w:type="textWrapping"/>
        <w:t xml:space="preserve"> variant_and_sequence   = 2*&lt;hexOctet&gt;</w:t>
        <w:br w:type="textWrapping"/>
        <w:t xml:space="preserve"> node                   = 6*&lt;hexOctet&gt;</w:t>
        <w:br w:type="textWrapping"/>
        <w:t xml:space="preserve"> hexOctet               = &lt;hexDigit&gt;&lt;hexDigit&gt;</w:t>
        <w:br w:type="textWrapping"/>
        <w:t xml:space="preserve"> hexDigit               =</w:t>
        <w:br w:type="textWrapping"/>
        <w:t xml:space="preserve">       "0" | "1" | "2" | "3" | "4" | "5" | "6" | "7" | "8" | "9"</w:t>
        <w:br w:type="textWrapping"/>
        <w:t xml:space="preserve">       | "a" | "b" | "c" | "d" | "e" | "f"</w:t>
        <w:br w:type="textWrapping"/>
        <w:t xml:space="preserve">       | "A" | "B" | "C" | "D" | "E" | "F"</w:t>
        <w:br w:type="textWrapping"/>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UUID.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UUID.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UUID.</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to the specified object. The result is true if and only if the argument is not null, is a UUID object, has the same variant, and contains the same value, bit for bit, as this UUID.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UUID</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UUID with the specified UUID.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of two UUIDs follows the second if the most significant field in which the UUIDs differ is greater for the first UUID.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87">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 - UUID to which this UUID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-1, 0 or 1 as this UUID is less than, equal to, or greater than val.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UUID.html#getLeastSignificantBits()" TargetMode="External"/><Relationship Id="rId42" Type="http://schemas.openxmlformats.org/officeDocument/2006/relationships/hyperlink" Target="http://docs.google.com/java/util/UUID.html#hashCode()" TargetMode="External"/><Relationship Id="rId41" Type="http://schemas.openxmlformats.org/officeDocument/2006/relationships/hyperlink" Target="http://docs.google.com/java/util/UUID.html#getMostSignificantBits()" TargetMode="External"/><Relationship Id="rId44" Type="http://schemas.openxmlformats.org/officeDocument/2006/relationships/hyperlink" Target="http://docs.google.com/java/util/UUID.html#nameUUIDFromBytes(byte%5B%5D)" TargetMode="External"/><Relationship Id="rId43" Type="http://schemas.openxmlformats.org/officeDocument/2006/relationships/hyperlink" Target="http://docs.google.com/java/util/UUID.html" TargetMode="External"/><Relationship Id="rId46" Type="http://schemas.openxmlformats.org/officeDocument/2006/relationships/hyperlink" Target="http://docs.google.com/java/util/UUID.html" TargetMode="External"/><Relationship Id="rId45" Type="http://schemas.openxmlformats.org/officeDocument/2006/relationships/hyperlink" Target="http://docs.google.com/java/util/UUID.html#node()" TargetMode="External"/><Relationship Id="rId48" Type="http://schemas.openxmlformats.org/officeDocument/2006/relationships/hyperlink" Target="http://docs.google.com/java/util/UUID.html#timestamp()" TargetMode="External"/><Relationship Id="rId47" Type="http://schemas.openxmlformats.org/officeDocument/2006/relationships/hyperlink" Target="http://docs.google.com/java/util/UUID.html#randomUUID()" TargetMode="External"/><Relationship Id="rId49" Type="http://schemas.openxmlformats.org/officeDocument/2006/relationships/hyperlink" Target="http://docs.google.com/java/lang/String.html"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util/UUID.html#clockSequence()" TargetMode="External"/><Relationship Id="rId30" Type="http://schemas.openxmlformats.org/officeDocument/2006/relationships/hyperlink" Target="http://docs.google.com/java/util/UUID.html#UUID(long,%20long)" TargetMode="External"/><Relationship Id="rId33" Type="http://schemas.openxmlformats.org/officeDocument/2006/relationships/hyperlink" Target="http://docs.google.com/java/util/UUID.html" TargetMode="External"/><Relationship Id="rId32" Type="http://schemas.openxmlformats.org/officeDocument/2006/relationships/hyperlink" Target="http://docs.google.com/java/util/UUID.html#compareTo(java.util.UUID)"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util/UUID.html#equals(java.lang.Object)" TargetMode="External"/><Relationship Id="rId37" Type="http://schemas.openxmlformats.org/officeDocument/2006/relationships/hyperlink" Target="http://docs.google.com/java/util/UUID.html#fromString(java.lang.String)" TargetMode="External"/><Relationship Id="rId36" Type="http://schemas.openxmlformats.org/officeDocument/2006/relationships/hyperlink" Target="http://docs.google.com/java/util/UUID.html" TargetMode="External"/><Relationship Id="rId39" Type="http://schemas.openxmlformats.org/officeDocument/2006/relationships/hyperlink" Target="http://docs.google.com/java/util/UUID.html#toString()"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util/UUID.html" TargetMode="External"/><Relationship Id="rId21" Type="http://schemas.openxmlformats.org/officeDocument/2006/relationships/hyperlink" Target="http://docs.google.com/java/lang/Compar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util/UUID.html" TargetMode="External"/><Relationship Id="rId25" Type="http://schemas.openxmlformats.org/officeDocument/2006/relationships/hyperlink" Target="http://docs.google.com/java/lang/Comparable.html" TargetMode="External"/><Relationship Id="rId28" Type="http://schemas.openxmlformats.org/officeDocument/2006/relationships/hyperlink" Target="http://www.ietf.org/rfc/rfc4122.txt" TargetMode="External"/><Relationship Id="rId27" Type="http://schemas.openxmlformats.org/officeDocument/2006/relationships/hyperlink" Target="http://www.ietf.org/rfc/rfc4122.txt" TargetMode="External"/><Relationship Id="rId29" Type="http://schemas.openxmlformats.org/officeDocument/2006/relationships/hyperlink" Target="http://docs.google.com/serialized-form.html#java.util.UUID" TargetMode="External"/><Relationship Id="rId95" Type="http://schemas.openxmlformats.org/officeDocument/2006/relationships/hyperlink" Target="http://docs.google.com/java/util/UnknownFormatFlagsException.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util/UUID.html" TargetMode="External"/><Relationship Id="rId96" Type="http://schemas.openxmlformats.org/officeDocument/2006/relationships/hyperlink" Target="http://docs.google.com/java/util/Vecto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UUID.html" TargetMode="External"/><Relationship Id="rId13" Type="http://schemas.openxmlformats.org/officeDocument/2006/relationships/hyperlink" Target="http://docs.google.com/java/util/UnknownFormatFlags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UUID.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util/UUID.html" TargetMode="External"/><Relationship Id="rId14" Type="http://schemas.openxmlformats.org/officeDocument/2006/relationships/hyperlink" Target="http://docs.google.com/java/util/Vec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UI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UUID.html" TargetMode="External"/><Relationship Id="rId83" Type="http://schemas.openxmlformats.org/officeDocument/2006/relationships/hyperlink" Target="http://docs.google.com/java/util/Hashtable.html" TargetMode="External"/><Relationship Id="rId86" Type="http://schemas.openxmlformats.org/officeDocument/2006/relationships/hyperlink" Target="http://docs.google.com/java/lang/Comparable.html" TargetMode="External"/><Relationship Id="rId85" Type="http://schemas.openxmlformats.org/officeDocument/2006/relationships/hyperlink" Target="http://docs.google.com/java/lang/Comparable.html#compareTo(T)"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util/UUID.html"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hashCod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UID.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equals(java.lang.Object)"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util/Hashtable.html" TargetMode="External"/><Relationship Id="rId71" Type="http://schemas.openxmlformats.org/officeDocument/2006/relationships/hyperlink" Target="http://docs.google.com/java/lang/UnsupportedOperationException.html" TargetMode="External"/><Relationship Id="rId70" Type="http://schemas.openxmlformats.org/officeDocument/2006/relationships/hyperlink" Target="http://docs.google.com/java/lang/UnsupportedOperationException.html" TargetMode="External"/><Relationship Id="rId62" Type="http://schemas.openxmlformats.org/officeDocument/2006/relationships/hyperlink" Target="http://docs.google.com/java/util/UUID.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util/UUID.html" TargetMode="External"/><Relationship Id="rId63" Type="http://schemas.openxmlformats.org/officeDocument/2006/relationships/hyperlink" Target="http://docs.google.com/java/util/UUID.html" TargetMode="External"/><Relationship Id="rId66" Type="http://schemas.openxmlformats.org/officeDocument/2006/relationships/hyperlink" Target="http://docs.google.com/java/util/UUID.html#toString()"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util/UUID.html#toString()" TargetMode="External"/><Relationship Id="rId67" Type="http://schemas.openxmlformats.org/officeDocument/2006/relationships/hyperlink" Target="http://docs.google.com/java/lang/IllegalArgumentException.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lang/UnsupportedOperationException.html" TargetMode="External"/><Relationship Id="rId51" Type="http://schemas.openxmlformats.org/officeDocument/2006/relationships/hyperlink" Target="http://docs.google.com/java/util/UUID.html#variant()" TargetMode="External"/><Relationship Id="rId50" Type="http://schemas.openxmlformats.org/officeDocument/2006/relationships/hyperlink" Target="http://docs.google.com/java/util/UUID.html#toString()"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util/UUID.html#version()"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