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java.util.jar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Pack200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java.util.jar.Pack200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Pack200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Transforms a JAR file to or from a packed stream in Pack200 format. Please refer to Network Transfer Format JSR 200 Specification at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http://jcp.org/aboutJava/communityprocess/review/jsr200/index.html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Typically the packer engine is used by application developers to deploy or host JAR files on a website. The unpacker engine is used by deployment applications to transform the byte-stream back to JAR format.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Here is an example using packer and unpacker: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import java.util.jar.Pack200;</w:t>
        <w:br w:type="textWrapping"/>
        <w:t xml:space="preserve">    import java.util.jar.Pack200.*;</w:t>
        <w:br w:type="textWrapping"/>
        <w:t xml:space="preserve">    ...</w:t>
        <w:br w:type="textWrapping"/>
        <w:t xml:space="preserve">    // Create the Packer object</w:t>
        <w:br w:type="textWrapping"/>
        <w:t xml:space="preserve">    Packer packer = Pack200.newPacker();</w:t>
        <w:br w:type="textWrapping"/>
        <w:br w:type="textWrapping"/>
        <w:t xml:space="preserve">    // Initialize the state by setting the desired properties</w:t>
        <w:br w:type="textWrapping"/>
        <w:t xml:space="preserve">    Map p = packer.properties();</w:t>
        <w:br w:type="textWrapping"/>
        <w:t xml:space="preserve">    // take more time choosing codings for better compression</w:t>
        <w:br w:type="textWrapping"/>
        <w:t xml:space="preserve">    p.put(Packer.EFFORT, "7");  // default is "5"</w:t>
        <w:br w:type="textWrapping"/>
        <w:t xml:space="preserve">    // use largest-possible archive segments (&gt;10% better compression).</w:t>
        <w:br w:type="textWrapping"/>
        <w:t xml:space="preserve">    p.put(Packer.SEGMENT_LIMIT, "-1");</w:t>
        <w:br w:type="textWrapping"/>
        <w:t xml:space="preserve">    // reorder files for better compression.</w:t>
        <w:br w:type="textWrapping"/>
        <w:t xml:space="preserve">    p.put(Packer.KEEP_FILE_ORDER, Packer.FALSE);</w:t>
        <w:br w:type="textWrapping"/>
        <w:t xml:space="preserve">    // smear modification times to a single value.</w:t>
        <w:br w:type="textWrapping"/>
        <w:t xml:space="preserve">    p.put(Packer.MODIFICATION_TIME, Packer.LATEST);</w:t>
        <w:br w:type="textWrapping"/>
        <w:t xml:space="preserve">    // ignore all JAR deflation requests,</w:t>
        <w:br w:type="textWrapping"/>
        <w:t xml:space="preserve">    // transmitting a single request to use "store" mode.</w:t>
        <w:br w:type="textWrapping"/>
        <w:t xml:space="preserve">    p.put(Packer.DEFLATE_HINT, Packer.FALSE);</w:t>
        <w:br w:type="textWrapping"/>
        <w:t xml:space="preserve">    // discard debug attributes</w:t>
        <w:br w:type="textWrapping"/>
        <w:t xml:space="preserve">    p.put(Packer.CODE_ATTRIBUTE_PFX+"LineNumberTable", Packer.STRIP);</w:t>
        <w:br w:type="textWrapping"/>
        <w:t xml:space="preserve">    // throw an error if an attribute is unrecognized</w:t>
        <w:br w:type="textWrapping"/>
        <w:t xml:space="preserve">    p.put(Packer.UNKNOWN_ATTRIBUTE, Packer.ERROR);</w:t>
        <w:br w:type="textWrapping"/>
        <w:t xml:space="preserve">    // pass one class file uncompressed:</w:t>
        <w:br w:type="textWrapping"/>
        <w:t xml:space="preserve">    p.put(Packer.PASS_FILE_PFX+0, "mutants/Rogue.class");</w:t>
        <w:br w:type="textWrapping"/>
        <w:t xml:space="preserve">    try {</w:t>
        <w:br w:type="textWrapping"/>
        <w:t xml:space="preserve">        JarFile jarFile = new JarFile("/tmp/testref.jar");</w:t>
        <w:br w:type="textWrapping"/>
        <w:t xml:space="preserve">        FileOutputStream fos = new FileOutputStream("/tmp/test.pack");</w:t>
        <w:br w:type="textWrapping"/>
        <w:t xml:space="preserve">        // Call the packer</w:t>
        <w:br w:type="textWrapping"/>
        <w:t xml:space="preserve">        packer.pack(jarFile, fos);</w:t>
        <w:br w:type="textWrapping"/>
        <w:t xml:space="preserve">        jarFile.close();</w:t>
        <w:br w:type="textWrapping"/>
        <w:t xml:space="preserve">        fos.close();</w:t>
        <w:br w:type="textWrapping"/>
        <w:t xml:space="preserve">        </w:t>
        <w:br w:type="textWrapping"/>
        <w:t xml:space="preserve">        File f = new File("/tmp/test.pack");</w:t>
        <w:br w:type="textWrapping"/>
        <w:t xml:space="preserve">        FileOutputStream fostream = new FileOutputStream("/tmp/test.jar");</w:t>
        <w:br w:type="textWrapping"/>
        <w:t xml:space="preserve">        JarOutputStream jostream = new JarOutputStream(fostream);</w:t>
        <w:br w:type="textWrapping"/>
        <w:t xml:space="preserve">        Unpacker unpacker = Pack200.newUnpacker();</w:t>
        <w:br w:type="textWrapping"/>
        <w:t xml:space="preserve">        // Call the unpacker</w:t>
        <w:br w:type="textWrapping"/>
        <w:t xml:space="preserve">        unpacker.unpack(f, jostream);</w:t>
        <w:br w:type="textWrapping"/>
        <w:t xml:space="preserve">        // Must explicitly close the output.</w:t>
        <w:br w:type="textWrapping"/>
        <w:t xml:space="preserve">        jostream.close();</w:t>
        <w:br w:type="textWrapping"/>
        <w:t xml:space="preserve">    } catch (IOException ioe) {</w:t>
        <w:br w:type="textWrapping"/>
        <w:t xml:space="preserve">        ioe.printStackTrace();</w:t>
        <w:br w:type="textWrapping"/>
        <w:t xml:space="preserve">    }</w:t>
        <w:br w:type="textWrapping"/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Pack200 file compressed with gzip can be hosted on HTTP/1.1 web servers. The deployment applications can use "Accept-Encoding=pack200-gzip". This indicates to the server that the client application desires a version of the file encoded with Pack200 and further compressed with gzip. Please refer to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Deployment Guide</w:t>
        </w:r>
      </w:hyperlink>
      <w:r w:rsidDel="00000000" w:rsidR="00000000" w:rsidRPr="00000000">
        <w:rPr>
          <w:shd w:fill="auto" w:val="clear"/>
          <w:rtl w:val="0"/>
        </w:rPr>
        <w:t xml:space="preserve"> for more details and techniques.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noted, passing a null argument to a constructor or method in this class will cause a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to be thrown.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Pack200.Packer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packer engine applies various transformations to the input JAR file, making the pack stream highly compressible by a compressor such as gzip or zip.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Pack200.Unpacker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unpacker engine converts the packed stream to a JAR file.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Pack200.Packer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newPacker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new instance of a class that implements Packer.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Pack200.Unpacker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newUnpacker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new instance of a class that implements Unpacker.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newPacker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Pack200.Packer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newPacker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 new instance of a class that implements Packer.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system property java.util.jar.Pack200.Packer is defined, then the value is taken to be the fully-qualified name of a concrete implementation class, which must implement Packer. This class is loaded and instantiated. If this process fails then an unspecified error is thrown.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an implementation has not been specified with the system property, then the system-default implementation class is instantiated, and the result is returned.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Note: The returned object is not guaranteed to operate correctly if multiple threads use it at the same time. A multi-threaded application should either allocate multiple packer engines, or else serialize use of one engine with a lock.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newly allocated Packer engine.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newUnpacker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Pack200.Unpacker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newUnpacker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 new instance of a class that implements Unpacker.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system property java.util.jar.Pack200.Unpacker is defined, then the value is taken to be the fully-qualified name of a concrete implementation class, which must implement Unpacker. The class is loaded and instantiated. If this process fails then an unspecified error is thrown.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an implementation has not been specified with the system property, then the system-default implementation class is instantiated, and the result is returned.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Note: The returned object is not guaranteed to operate correctly if multiple threads use it at the same time. A multi-threaded application should either allocate multiple unpacker engines, or else serialize use of one engine with a lock.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newly allocated Unpacker engine.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util/jar/Pack200.Packer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util/jar/Pack200.Unpacker.html" TargetMode="External"/><Relationship Id="rId46" Type="http://schemas.openxmlformats.org/officeDocument/2006/relationships/hyperlink" Target="http://docs.google.com/class-use/Pack200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ck200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technotes/guides/deployment/deployment-guide/pack200.html" TargetMode="External"/><Relationship Id="rId21" Type="http://schemas.openxmlformats.org/officeDocument/2006/relationships/hyperlink" Target="http://jcp.org/aboutJava/communityprocess/review/jsr200/index.html" TargetMode="External"/><Relationship Id="rId24" Type="http://schemas.openxmlformats.org/officeDocument/2006/relationships/hyperlink" Target="http://docs.google.com/java/util/jar/Pack200.Packer.html" TargetMode="External"/><Relationship Id="rId23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/util/jar/Pack200.Packer.html" TargetMode="External"/><Relationship Id="rId25" Type="http://schemas.openxmlformats.org/officeDocument/2006/relationships/hyperlink" Target="http://docs.google.com/java/util/jar/Pack200.Unpacker.html" TargetMode="External"/><Relationship Id="rId28" Type="http://schemas.openxmlformats.org/officeDocument/2006/relationships/hyperlink" Target="http://docs.google.com/java/util/jar/Pack200.Unpacker.html" TargetMode="External"/><Relationship Id="rId27" Type="http://schemas.openxmlformats.org/officeDocument/2006/relationships/hyperlink" Target="http://docs.google.com/java/util/jar/Pack200.html#newPacker()" TargetMode="External"/><Relationship Id="rId29" Type="http://schemas.openxmlformats.org/officeDocument/2006/relationships/hyperlink" Target="http://docs.google.com/java/util/jar/Pack200.html#newUnpacker()" TargetMode="External"/><Relationship Id="rId51" Type="http://schemas.openxmlformats.org/officeDocument/2006/relationships/hyperlink" Target="http://docs.google.com/java/util/jar/Manifest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/util/jar/Pack200.html" TargetMode="External"/><Relationship Id="rId52" Type="http://schemas.openxmlformats.org/officeDocument/2006/relationships/hyperlink" Target="http://docs.google.com/java/util/jar/Pack200.Pack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200.html" TargetMode="External"/><Relationship Id="rId13" Type="http://schemas.openxmlformats.org/officeDocument/2006/relationships/hyperlink" Target="http://docs.google.com/java/util/jar/Manifest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util/jar/Pack200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/util/jar/Pack200.Pack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ck200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