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java.util.logging.Logger</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Logger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java.util.logging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platform's core logging facilities.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javax.sql.rowset.spi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classes and interfaces that a third party vendor has to use in its implementation of a synchronization provider.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java.util.logging</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9">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 declared as </w:t>
            </w:r>
            <w:hyperlink r:id="rId20">
              <w:r w:rsidDel="00000000" w:rsidR="00000000" w:rsidRPr="00000000">
                <w:rPr>
                  <w:color w:val="0000ee"/>
                  <w:u w:val="single"/>
                  <w:shd w:fill="auto" w:val="clear"/>
                  <w:rtl w:val="0"/>
                </w:rPr>
                <w:t xml:space="preserve">Logger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Logger.</w:t>
            </w:r>
            <w:hyperlink r:id="rId22">
              <w:r w:rsidDel="00000000" w:rsidR="00000000" w:rsidRPr="00000000">
                <w:rPr>
                  <w:b w:val="1"/>
                  <w:color w:val="0000ee"/>
                  <w:u w:val="single"/>
                  <w:shd w:fill="auto" w:val="clear"/>
                  <w:rtl w:val="0"/>
                </w:rPr>
                <w:t xml:space="preserve">global</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Initialization of this field is prone to deadlocks. The field must be initialized by the Logger class initialization which may cause deadlocks with the LogManager class initialization. In such cases two class initialization wait for each other to complete. As of JDK version 1.6, the preferred way to get the global logger object is via the call Logger.getLogger(Logger.GLOBAL_LOGGER_NAME).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 that return </w:t>
            </w:r>
            <w:hyperlink r:id="rId24">
              <w:r w:rsidDel="00000000" w:rsidR="00000000" w:rsidRPr="00000000">
                <w:rPr>
                  <w:color w:val="0000ee"/>
                  <w:u w:val="single"/>
                  <w:shd w:fill="auto" w:val="clear"/>
                  <w:rtl w:val="0"/>
                </w:rPr>
                <w:t xml:space="preserve">Logger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Logger.</w:t>
            </w:r>
            <w:hyperlink r:id="rId26">
              <w:r w:rsidDel="00000000" w:rsidR="00000000" w:rsidRPr="00000000">
                <w:rPr>
                  <w:b w:val="1"/>
                  <w:color w:val="0000ee"/>
                  <w:u w:val="single"/>
                  <w:shd w:fill="auto" w:val="clear"/>
                  <w:rtl w:val="0"/>
                </w:rPr>
                <w:t xml:space="preserve">getAnonymousLogger</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anonymous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Logger.</w:t>
            </w:r>
            <w:hyperlink r:id="rId28">
              <w:r w:rsidDel="00000000" w:rsidR="00000000" w:rsidRPr="00000000">
                <w:rPr>
                  <w:b w:val="1"/>
                  <w:color w:val="0000ee"/>
                  <w:u w:val="single"/>
                  <w:shd w:fill="auto" w:val="clear"/>
                  <w:rtl w:val="0"/>
                </w:rPr>
                <w:t xml:space="preserve">getAnonymousLogger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resourceBundleName)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anonymous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LogManager.</w:t>
            </w:r>
            <w:hyperlink r:id="rId31">
              <w:r w:rsidDel="00000000" w:rsidR="00000000" w:rsidRPr="00000000">
                <w:rPr>
                  <w:b w:val="1"/>
                  <w:color w:val="0000ee"/>
                  <w:u w:val="single"/>
                  <w:shd w:fill="auto" w:val="clear"/>
                  <w:rtl w:val="0"/>
                </w:rPr>
                <w:t xml:space="preserve">getLogger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find a named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Logger.</w:t>
            </w:r>
            <w:hyperlink r:id="rId34">
              <w:r w:rsidDel="00000000" w:rsidR="00000000" w:rsidRPr="00000000">
                <w:rPr>
                  <w:b w:val="1"/>
                  <w:color w:val="0000ee"/>
                  <w:u w:val="single"/>
                  <w:shd w:fill="auto" w:val="clear"/>
                  <w:rtl w:val="0"/>
                </w:rPr>
                <w:t xml:space="preserve">getLogger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 or create a logger for a named subsystem.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Logger.</w:t>
            </w:r>
            <w:hyperlink r:id="rId37">
              <w:r w:rsidDel="00000000" w:rsidR="00000000" w:rsidRPr="00000000">
                <w:rPr>
                  <w:b w:val="1"/>
                  <w:color w:val="0000ee"/>
                  <w:u w:val="single"/>
                  <w:shd w:fill="auto" w:val="clear"/>
                  <w:rtl w:val="0"/>
                </w:rPr>
                <w:t xml:space="preserve">getLogger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resourceBundleName)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 or create a logger for a named subsystem.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Logger.</w:t>
            </w:r>
            <w:hyperlink r:id="rId41">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parent for this Logger.</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2">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 with parameters of type </w:t>
            </w:r>
            <w:hyperlink r:id="rId43">
              <w:r w:rsidDel="00000000" w:rsidR="00000000" w:rsidRPr="00000000">
                <w:rPr>
                  <w:color w:val="0000ee"/>
                  <w:u w:val="single"/>
                  <w:shd w:fill="auto" w:val="clear"/>
                  <w:rtl w:val="0"/>
                </w:rPr>
                <w:t xml:space="preserve">Logger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LogManager.</w:t>
            </w:r>
            <w:hyperlink r:id="rId44">
              <w:r w:rsidDel="00000000" w:rsidR="00000000" w:rsidRPr="00000000">
                <w:rPr>
                  <w:b w:val="1"/>
                  <w:color w:val="0000ee"/>
                  <w:u w:val="single"/>
                  <w:shd w:fill="auto" w:val="clear"/>
                  <w:rtl w:val="0"/>
                </w:rPr>
                <w:t xml:space="preserve">addLogger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logger)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named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Logger.</w:t>
            </w:r>
            <w:hyperlink r:id="rId46">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parent)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parent for this Logger.</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8">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in </w:t>
            </w:r>
            <w:hyperlink r:id="rId49">
              <w:r w:rsidDel="00000000" w:rsidR="00000000" w:rsidRPr="00000000">
                <w:rPr>
                  <w:color w:val="0000ee"/>
                  <w:u w:val="single"/>
                  <w:shd w:fill="auto" w:val="clear"/>
                  <w:rtl w:val="0"/>
                </w:rPr>
                <w:t xml:space="preserve">javax.sql.rowset.spi</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0">
              <w:r w:rsidDel="00000000" w:rsidR="00000000" w:rsidRPr="00000000">
                <w:rPr>
                  <w:color w:val="0000ee"/>
                  <w:u w:val="single"/>
                  <w:shd w:fill="auto" w:val="clear"/>
                  <w:rtl w:val="0"/>
                </w:rPr>
                <w:t xml:space="preserve">javax.sql.rowset.spi</w:t>
              </w:r>
            </w:hyperlink>
            <w:r w:rsidDel="00000000" w:rsidR="00000000" w:rsidRPr="00000000">
              <w:rPr>
                <w:shd w:fill="auto" w:val="clear"/>
                <w:rtl w:val="0"/>
              </w:rPr>
              <w:t xml:space="preserve"> that return </w:t>
            </w:r>
            <w:hyperlink r:id="rId51">
              <w:r w:rsidDel="00000000" w:rsidR="00000000" w:rsidRPr="00000000">
                <w:rPr>
                  <w:color w:val="0000ee"/>
                  <w:u w:val="single"/>
                  <w:shd w:fill="auto" w:val="clear"/>
                  <w:rtl w:val="0"/>
                </w:rPr>
                <w:t xml:space="preserve">Logger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SyncFactory.</w:t>
            </w:r>
            <w:hyperlink r:id="rId53">
              <w:r w:rsidDel="00000000" w:rsidR="00000000" w:rsidRPr="00000000">
                <w:rPr>
                  <w:b w:val="1"/>
                  <w:color w:val="0000ee"/>
                  <w:u w:val="single"/>
                  <w:shd w:fill="auto" w:val="clear"/>
                  <w:rtl w:val="0"/>
                </w:rPr>
                <w:t xml:space="preserve">getLogger</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logging object for applications to retrieve synchronization events posted by SyncProvider implementations.</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4">
              <w:r w:rsidDel="00000000" w:rsidR="00000000" w:rsidRPr="00000000">
                <w:rPr>
                  <w:color w:val="0000ee"/>
                  <w:u w:val="single"/>
                  <w:shd w:fill="auto" w:val="clear"/>
                  <w:rtl w:val="0"/>
                </w:rPr>
                <w:t xml:space="preserve">javax.sql.rowset.spi</w:t>
              </w:r>
            </w:hyperlink>
            <w:r w:rsidDel="00000000" w:rsidR="00000000" w:rsidRPr="00000000">
              <w:rPr>
                <w:shd w:fill="auto" w:val="clear"/>
                <w:rtl w:val="0"/>
              </w:rPr>
              <w:t xml:space="preserve"> with parameters of type </w:t>
            </w:r>
            <w:hyperlink r:id="rId55">
              <w:r w:rsidDel="00000000" w:rsidR="00000000" w:rsidRPr="00000000">
                <w:rPr>
                  <w:color w:val="0000ee"/>
                  <w:u w:val="single"/>
                  <w:shd w:fill="auto" w:val="clear"/>
                  <w:rtl w:val="0"/>
                </w:rPr>
                <w:t xml:space="preserve">Logger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SyncFactory.</w:t>
            </w:r>
            <w:hyperlink r:id="rId56">
              <w:r w:rsidDel="00000000" w:rsidR="00000000" w:rsidRPr="00000000">
                <w:rPr>
                  <w:b w:val="1"/>
                  <w:color w:val="0000ee"/>
                  <w:u w:val="single"/>
                  <w:shd w:fill="auto" w:val="clear"/>
                  <w:rtl w:val="0"/>
                </w:rPr>
                <w:t xml:space="preserve">setLogger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logger)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logging object to be used by the SyncProvider implementation provided by the SyncFactory.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SyncFactory.</w:t>
            </w:r>
            <w:hyperlink r:id="rId58">
              <w:r w:rsidDel="00000000" w:rsidR="00000000" w:rsidRPr="00000000">
                <w:rPr>
                  <w:b w:val="1"/>
                  <w:color w:val="0000ee"/>
                  <w:u w:val="single"/>
                  <w:shd w:fill="auto" w:val="clear"/>
                  <w:rtl w:val="0"/>
                </w:rPr>
                <w:t xml:space="preserve">setLogger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logger, </w:t>
            </w:r>
            <w:hyperlink r:id="rId60">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logging object that is used by SyncProvider implementations provided by the SyncFactory SPI.</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logging/Logger.html" TargetMode="External"/><Relationship Id="rId42" Type="http://schemas.openxmlformats.org/officeDocument/2006/relationships/hyperlink" Target="http://docs.google.com/java/util/logging/package-summary.html" TargetMode="External"/><Relationship Id="rId41" Type="http://schemas.openxmlformats.org/officeDocument/2006/relationships/hyperlink" Target="http://docs.google.com/java/util/logging/Logger.html#getParent()" TargetMode="External"/><Relationship Id="rId44" Type="http://schemas.openxmlformats.org/officeDocument/2006/relationships/hyperlink" Target="http://docs.google.com/java/util/logging/LogManager.html#addLogger(java.util.logging.Logger)" TargetMode="External"/><Relationship Id="rId43" Type="http://schemas.openxmlformats.org/officeDocument/2006/relationships/hyperlink" Target="http://docs.google.com/java/util/logging/Logger.html" TargetMode="External"/><Relationship Id="rId46" Type="http://schemas.openxmlformats.org/officeDocument/2006/relationships/hyperlink" Target="http://docs.google.com/java/util/logging/Logger.html#setParent(java.util.logging.Logger)" TargetMode="External"/><Relationship Id="rId45" Type="http://schemas.openxmlformats.org/officeDocument/2006/relationships/hyperlink" Target="http://docs.google.com/java/util/logging/Logg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util/logging/Logger.html" TargetMode="External"/><Relationship Id="rId47" Type="http://schemas.openxmlformats.org/officeDocument/2006/relationships/hyperlink" Target="http://docs.google.com/java/util/logging/Logger.html" TargetMode="External"/><Relationship Id="rId49" Type="http://schemas.openxmlformats.org/officeDocument/2006/relationships/hyperlink" Target="http://docs.google.com/javax/sql/rowset/spi/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util/logging/Logger.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util/logging/LogManager.html#getLogger(java.lang.String)" TargetMode="External"/><Relationship Id="rId30" Type="http://schemas.openxmlformats.org/officeDocument/2006/relationships/hyperlink" Target="http://docs.google.com/java/util/logging/Logger.html"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util/logging/Logger.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util/logging/Logger.html#getLogger(java.lang.String)"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util/logging/Logger.html#getLogger(java.lang.String,%20java.lang.String)" TargetMode="External"/><Relationship Id="rId36" Type="http://schemas.openxmlformats.org/officeDocument/2006/relationships/hyperlink" Target="http://docs.google.com/java/util/logging/Logger.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util/logging/Logger.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java/util/logging/Logger.html" TargetMode="External"/><Relationship Id="rId22" Type="http://schemas.openxmlformats.org/officeDocument/2006/relationships/hyperlink" Target="http://docs.google.com/java/util/logging/Logger.html#global" TargetMode="External"/><Relationship Id="rId66" Type="http://schemas.openxmlformats.org/officeDocument/2006/relationships/hyperlink" Target="http://docs.google.com/index-files/index-1.html" TargetMode="External"/><Relationship Id="rId21" Type="http://schemas.openxmlformats.org/officeDocument/2006/relationships/hyperlink" Target="http://docs.google.com/java/util/logging/Logger.html" TargetMode="External"/><Relationship Id="rId65" Type="http://schemas.openxmlformats.org/officeDocument/2006/relationships/hyperlink" Target="http://docs.google.com/deprecated-list.html" TargetMode="External"/><Relationship Id="rId24" Type="http://schemas.openxmlformats.org/officeDocument/2006/relationships/hyperlink" Target="http://docs.google.com/java/util/logging/Logger.html" TargetMode="External"/><Relationship Id="rId68" Type="http://schemas.openxmlformats.org/officeDocument/2006/relationships/hyperlink" Target="http://docs.google.com/index.html?java/util/logging//class-useLogger.html" TargetMode="External"/><Relationship Id="rId23" Type="http://schemas.openxmlformats.org/officeDocument/2006/relationships/hyperlink" Target="http://docs.google.com/java/util/logging/package-summary.html" TargetMode="External"/><Relationship Id="rId67" Type="http://schemas.openxmlformats.org/officeDocument/2006/relationships/hyperlink" Target="http://docs.google.com/help-doc.html" TargetMode="External"/><Relationship Id="rId60" Type="http://schemas.openxmlformats.org/officeDocument/2006/relationships/hyperlink" Target="http://docs.google.com/java/util/logging/Level.html" TargetMode="External"/><Relationship Id="rId26" Type="http://schemas.openxmlformats.org/officeDocument/2006/relationships/hyperlink" Target="http://docs.google.com/java/util/logging/Logger.html#getAnonymousLogger()" TargetMode="External"/><Relationship Id="rId25" Type="http://schemas.openxmlformats.org/officeDocument/2006/relationships/hyperlink" Target="http://docs.google.com/java/util/logging/Logger.html" TargetMode="External"/><Relationship Id="rId69" Type="http://schemas.openxmlformats.org/officeDocument/2006/relationships/hyperlink" Target="http://docs.google.com/Logger.html" TargetMode="External"/><Relationship Id="rId28" Type="http://schemas.openxmlformats.org/officeDocument/2006/relationships/hyperlink" Target="http://docs.google.com/java/util/logging/Logger.html#getAnonymousLogger(java.lang.String)" TargetMode="External"/><Relationship Id="rId27" Type="http://schemas.openxmlformats.org/officeDocument/2006/relationships/hyperlink" Target="http://docs.google.com/java/util/logging/Logger.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util/logging/Logger.html" TargetMode="External"/><Relationship Id="rId50" Type="http://schemas.openxmlformats.org/officeDocument/2006/relationships/hyperlink" Target="http://docs.google.com/javax/sql/rowset/spi/package-summary.html" TargetMode="External"/><Relationship Id="rId53" Type="http://schemas.openxmlformats.org/officeDocument/2006/relationships/hyperlink" Target="http://docs.google.com/javax/sql/rowset/spi/SyncFactory.html#getLogger()" TargetMode="External"/><Relationship Id="rId52" Type="http://schemas.openxmlformats.org/officeDocument/2006/relationships/hyperlink" Target="http://docs.google.com/java/util/logging/Logg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logging/Logg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ql/rowset/spi/package-summary.html" TargetMode="External"/><Relationship Id="rId13" Type="http://schemas.openxmlformats.org/officeDocument/2006/relationships/hyperlink" Target="http://docs.google.com/index.html?java/util/logging//class-useLogger.html" TargetMode="External"/><Relationship Id="rId57" Type="http://schemas.openxmlformats.org/officeDocument/2006/relationships/hyperlink" Target="http://docs.google.com/java/util/logging/Logg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ql/rowset/spi/SyncFactory.html#setLogger(java.util.logging.Logger)"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java/util/logging/Logger.html" TargetMode="External"/><Relationship Id="rId14" Type="http://schemas.openxmlformats.org/officeDocument/2006/relationships/hyperlink" Target="http://docs.google.com/Logger.html" TargetMode="External"/><Relationship Id="rId58" Type="http://schemas.openxmlformats.org/officeDocument/2006/relationships/hyperlink" Target="http://docs.google.com/javax/sql/rowset/spi/SyncFactory.html#setLogger(java.util.logging.Logger,%20java.util.logging.Level)" TargetMode="External"/><Relationship Id="rId17" Type="http://schemas.openxmlformats.org/officeDocument/2006/relationships/hyperlink" Target="http://docs.google.com/java/util/logging/Logger.html" TargetMode="External"/><Relationship Id="rId16" Type="http://schemas.openxmlformats.org/officeDocument/2006/relationships/hyperlink" Target="http://docs.google.com/java/util/logging/Logger.html" TargetMode="External"/><Relationship Id="rId19" Type="http://schemas.openxmlformats.org/officeDocument/2006/relationships/hyperlink" Target="http://docs.google.com/java/util/logging/package-summary.html" TargetMode="External"/><Relationship Id="rId18" Type="http://schemas.openxmlformats.org/officeDocument/2006/relationships/hyperlink" Target="http://docs.google.com/java/util/logging/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