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AccessibleHypertext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JEditorPane.JEditorPaneAccessibleHypertextSupport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AccessibleHypertext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AccessibleHypertext class is the base class for all classes that present hypertext information on the display. This class provides the standard mechanism for an assistive technology to access that text via its content, attributes, and spatial location. It also provides standard mechanisms for manipulating hyperlinks. Applications can determine if an object supports the AccessibleHypertext interface by first obtaining its AccessibleContext (see </w:t>
      </w:r>
      <w:hyperlink r:id="rId2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and then calling the </w:t>
      </w:r>
      <w:hyperlink r:id="rId22">
        <w:r w:rsidDel="00000000" w:rsidR="00000000" w:rsidRPr="00000000">
          <w:rPr>
            <w:color w:val="0000ee"/>
            <w:u w:val="single"/>
            <w:shd w:fill="auto" w:val="clear"/>
            <w:rtl w:val="0"/>
          </w:rPr>
          <w:t xml:space="preserve">AccessibleContext.getAccessibleText()</w:t>
        </w:r>
      </w:hyperlink>
      <w:r w:rsidDel="00000000" w:rsidR="00000000" w:rsidRPr="00000000">
        <w:rPr>
          <w:shd w:fill="auto" w:val="clear"/>
          <w:rtl w:val="0"/>
        </w:rPr>
        <w:t xml:space="preserve"> method of AccessibleContext. If the return value is a class which extends AccessibleHypertext, then that object supports AccessibleHypertext.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Accessible.getAccessibleContext()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AccessibleContext.getAccessibleText()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28">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AccessibleHyperlink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getLink</w:t>
              </w:r>
            </w:hyperlink>
            <w:r w:rsidDel="00000000" w:rsidR="00000000" w:rsidRPr="00000000">
              <w:rPr>
                <w:shd w:fill="auto" w:val="clear"/>
                <w:rtl w:val="0"/>
              </w:rPr>
              <w:t xml:space="preserve">(int linkIndex)</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nth Link of this Hypertext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getLinkCount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links within this hypertext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getLinkIndex</w:t>
              </w:r>
            </w:hyperlink>
            <w:r w:rsidDel="00000000" w:rsidR="00000000" w:rsidRPr="00000000">
              <w:rPr>
                <w:shd w:fill="auto" w:val="clear"/>
                <w:rtl w:val="0"/>
              </w:rPr>
              <w:t xml:space="preserve">(int charIndex)</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into an array of hyperlinks that is associated with this character index, or -1 if there is no hyperlink associated with this index.</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36">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getSelectionStart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getLinkCount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getLinkCount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links within this hypertext document.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number of links in this hypertext doc.</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getLink</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8">
        <w:r w:rsidDel="00000000" w:rsidR="00000000" w:rsidRPr="00000000">
          <w:rPr>
            <w:rFonts w:ascii="Courier" w:cs="Courier" w:eastAsia="Courier" w:hAnsi="Courier"/>
            <w:color w:val="0000ee"/>
            <w:u w:val="single"/>
            <w:shd w:fill="auto" w:val="clear"/>
            <w:rtl w:val="0"/>
          </w:rPr>
          <w:t xml:space="preserve">AccessibleHyperlink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getLink</w:t>
      </w:r>
      <w:r w:rsidDel="00000000" w:rsidR="00000000" w:rsidRPr="00000000">
        <w:rPr>
          <w:rFonts w:ascii="Courier" w:cs="Courier" w:eastAsia="Courier" w:hAnsi="Courier"/>
          <w:shd w:fill="auto" w:val="clear"/>
          <w:rtl w:val="0"/>
        </w:rPr>
        <w:t xml:space="preserve">(int linkIndex)</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nth Link of this Hypertext document.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linkIndex - within the links of this Hypertext </w:t>
      </w:r>
      <w:r w:rsidDel="00000000" w:rsidR="00000000" w:rsidRPr="00000000">
        <w:rPr>
          <w:b w:val="1"/>
          <w:shd w:fill="auto" w:val="clear"/>
          <w:rtl w:val="0"/>
        </w:rPr>
        <w:t xml:space="preserve">Returns:</w:t>
      </w:r>
      <w:r w:rsidDel="00000000" w:rsidR="00000000" w:rsidRPr="00000000">
        <w:rPr>
          <w:shd w:fill="auto" w:val="clear"/>
          <w:rtl w:val="0"/>
        </w:rPr>
        <w:t xml:space="preserve">Link object encapsulating the nth link(s)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getLinkIndex</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getLinkIndex</w:t>
      </w:r>
      <w:r w:rsidDel="00000000" w:rsidR="00000000" w:rsidRPr="00000000">
        <w:rPr>
          <w:rFonts w:ascii="Courier" w:cs="Courier" w:eastAsia="Courier" w:hAnsi="Courier"/>
          <w:shd w:fill="auto" w:val="clear"/>
          <w:rtl w:val="0"/>
        </w:rPr>
        <w:t xml:space="preserve">(int charIndex)</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into an array of hyperlinks that is associated with this character index, or -1 if there is no hyperlink associated with this index.</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charIndex -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index into the set of hyperlinks for this hypertext doc.</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Text.html#getCaretPosition()" TargetMode="External"/><Relationship Id="rId42" Type="http://schemas.openxmlformats.org/officeDocument/2006/relationships/hyperlink" Target="http://docs.google.com/javax/accessibility/AccessibleText.html#getCharacterBounds(int)" TargetMode="External"/><Relationship Id="rId41" Type="http://schemas.openxmlformats.org/officeDocument/2006/relationships/hyperlink" Target="http://docs.google.com/javax/accessibility/AccessibleText.html#getCharacterAttribute(int)" TargetMode="External"/><Relationship Id="rId44" Type="http://schemas.openxmlformats.org/officeDocument/2006/relationships/hyperlink" Target="http://docs.google.com/javax/accessibility/AccessibleText.html#getIndexAtPoint(java.awt.Point)" TargetMode="External"/><Relationship Id="rId43" Type="http://schemas.openxmlformats.org/officeDocument/2006/relationships/hyperlink" Target="http://docs.google.com/javax/accessibility/AccessibleText.html#getCharCount()" TargetMode="External"/><Relationship Id="rId46" Type="http://schemas.openxmlformats.org/officeDocument/2006/relationships/hyperlink" Target="http://docs.google.com/javax/accessibility/AccessibleText.html#getSelectionEnd()" TargetMode="External"/><Relationship Id="rId45" Type="http://schemas.openxmlformats.org/officeDocument/2006/relationships/hyperlink" Target="http://docs.google.com/javax/accessibility/AccessibleText.html#getSelected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accessibility/AccessibleHyperlink.html" TargetMode="External"/><Relationship Id="rId47" Type="http://schemas.openxmlformats.org/officeDocument/2006/relationships/hyperlink" Target="http://docs.google.com/javax/accessibility/AccessibleText.html#getSelectionStart()" TargetMode="External"/><Relationship Id="rId49"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ibleHypertext.html" TargetMode="External"/><Relationship Id="rId31" Type="http://schemas.openxmlformats.org/officeDocument/2006/relationships/hyperlink" Target="http://docs.google.com/javax/accessibility/AccessibleText.html#WORD" TargetMode="External"/><Relationship Id="rId30" Type="http://schemas.openxmlformats.org/officeDocument/2006/relationships/hyperlink" Target="http://docs.google.com/javax/accessibility/AccessibleText.html#SENTENCE" TargetMode="External"/><Relationship Id="rId33" Type="http://schemas.openxmlformats.org/officeDocument/2006/relationships/hyperlink" Target="http://docs.google.com/javax/accessibility/AccessibleHypertext.html#getLink(int)" TargetMode="External"/><Relationship Id="rId32" Type="http://schemas.openxmlformats.org/officeDocument/2006/relationships/hyperlink" Target="http://docs.google.com/javax/accessibility/AccessibleHyperlink.html" TargetMode="External"/><Relationship Id="rId35" Type="http://schemas.openxmlformats.org/officeDocument/2006/relationships/hyperlink" Target="http://docs.google.com/javax/accessibility/AccessibleHypertext.html#getLinkIndex(int)" TargetMode="External"/><Relationship Id="rId34" Type="http://schemas.openxmlformats.org/officeDocument/2006/relationships/hyperlink" Target="http://docs.google.com/javax/accessibility/AccessibleHypertext.html#getLinkCount()" TargetMode="External"/><Relationship Id="rId37" Type="http://schemas.openxmlformats.org/officeDocument/2006/relationships/hyperlink" Target="http://docs.google.com/javax/accessibility/AccessibleText.html#getAfterIndex(int,%20int)" TargetMode="External"/><Relationship Id="rId36" Type="http://schemas.openxmlformats.org/officeDocument/2006/relationships/hyperlink" Target="http://docs.google.com/javax/accessibility/AccessibleText.html" TargetMode="External"/><Relationship Id="rId39" Type="http://schemas.openxmlformats.org/officeDocument/2006/relationships/hyperlink" Target="http://docs.google.com/javax/accessibility/AccessibleText.html#getBeforeIndex(int,%20int)" TargetMode="External"/><Relationship Id="rId38" Type="http://schemas.openxmlformats.org/officeDocument/2006/relationships/hyperlink" Target="http://docs.google.com/javax/accessibility/AccessibleText.html#getAtIndex(int,%20int)" TargetMode="External"/><Relationship Id="rId62" Type="http://schemas.openxmlformats.org/officeDocument/2006/relationships/hyperlink" Target="http://docs.google.com/webnotes/devdocs-vs-specs.html" TargetMode="External"/><Relationship Id="rId61" Type="http://schemas.openxmlformats.org/officeDocument/2006/relationships/hyperlink" Target="http://bugs.sun.com/services/bugreport/index.jsp" TargetMode="External"/><Relationship Id="rId20" Type="http://schemas.openxmlformats.org/officeDocument/2006/relationships/hyperlink" Target="http://docs.google.com/javax/accessibility/AccessibleText.html" TargetMode="External"/><Relationship Id="rId64" Type="http://schemas.openxmlformats.org/officeDocument/2006/relationships/hyperlink" Target="http://java.sun.com/docs/redist.html" TargetMode="External"/><Relationship Id="rId63" Type="http://schemas.openxmlformats.org/officeDocument/2006/relationships/hyperlink" Target="http://docs.google.com/legal/license.html" TargetMode="External"/><Relationship Id="rId22" Type="http://schemas.openxmlformats.org/officeDocument/2006/relationships/hyperlink" Target="http://docs.google.com/javax/accessibility/AccessibleContext.html#getAccessibleText()" TargetMode="External"/><Relationship Id="rId21" Type="http://schemas.openxmlformats.org/officeDocument/2006/relationships/hyperlink" Target="http://docs.google.com/javax/accessibility/Accessible.html" TargetMode="External"/><Relationship Id="rId24" Type="http://schemas.openxmlformats.org/officeDocument/2006/relationships/hyperlink" Target="http://docs.google.com/javax/accessibility/Accessible.html#getAccessibleContext()" TargetMode="External"/><Relationship Id="rId23" Type="http://schemas.openxmlformats.org/officeDocument/2006/relationships/hyperlink" Target="http://docs.google.com/javax/accessibility/Accessible.html" TargetMode="External"/><Relationship Id="rId60" Type="http://schemas.openxmlformats.org/officeDocument/2006/relationships/hyperlink" Target="http://docs.google.com/allclasses-noframe.html" TargetMode="External"/><Relationship Id="rId26" Type="http://schemas.openxmlformats.org/officeDocument/2006/relationships/hyperlink" Target="http://docs.google.com/javax/accessibility/AccessibleText.html" TargetMode="External"/><Relationship Id="rId25" Type="http://schemas.openxmlformats.org/officeDocument/2006/relationships/hyperlink" Target="http://docs.google.com/javax/accessibility/AccessibleContext.html" TargetMode="External"/><Relationship Id="rId28" Type="http://schemas.openxmlformats.org/officeDocument/2006/relationships/hyperlink" Target="http://docs.google.com/javax/accessibility/AccessibleText.html" TargetMode="External"/><Relationship Id="rId27" Type="http://schemas.openxmlformats.org/officeDocument/2006/relationships/hyperlink" Target="http://docs.google.com/javax/accessibility/AccessibleContext.html#getAccessibleText()" TargetMode="External"/><Relationship Id="rId29" Type="http://schemas.openxmlformats.org/officeDocument/2006/relationships/hyperlink" Target="http://docs.google.com/javax/accessibility/AccessibleText.html#CHARACTER" TargetMode="External"/><Relationship Id="rId51" Type="http://schemas.openxmlformats.org/officeDocument/2006/relationships/hyperlink" Target="http://docs.google.com/class-use/AccessibleHypertext.html" TargetMode="External"/><Relationship Id="rId50" Type="http://schemas.openxmlformats.org/officeDocument/2006/relationships/hyperlink" Target="http://docs.google.com/package-summary.html" TargetMode="External"/><Relationship Id="rId53" Type="http://schemas.openxmlformats.org/officeDocument/2006/relationships/hyperlink" Target="http://docs.google.com/deprecated-list.html" TargetMode="External"/><Relationship Id="rId52"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files/index-1.html" TargetMode="External"/><Relationship Id="rId13" Type="http://schemas.openxmlformats.org/officeDocument/2006/relationships/hyperlink" Target="http://docs.google.com/javax/accessibility/AccessibleHyperlink.html" TargetMode="External"/><Relationship Id="rId57" Type="http://schemas.openxmlformats.org/officeDocument/2006/relationships/hyperlink" Target="http://docs.google.com/javax/accessibility/AccessibleIc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accessibility/AccessibleHyperlink.html" TargetMode="External"/><Relationship Id="rId15" Type="http://schemas.openxmlformats.org/officeDocument/2006/relationships/hyperlink" Target="http://docs.google.com/index.html?javax/accessibility/AccessibleHypertext.html" TargetMode="External"/><Relationship Id="rId59" Type="http://schemas.openxmlformats.org/officeDocument/2006/relationships/hyperlink" Target="http://docs.google.com/AccessibleHypertext.html" TargetMode="External"/><Relationship Id="rId14" Type="http://schemas.openxmlformats.org/officeDocument/2006/relationships/hyperlink" Target="http://docs.google.com/javax/accessibility/AccessibleIcon.html" TargetMode="External"/><Relationship Id="rId58" Type="http://schemas.openxmlformats.org/officeDocument/2006/relationships/hyperlink" Target="http://docs.google.com/index.html?javax/accessibility/AccessibleHypertex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cessibleHypertext.html" TargetMode="External"/><Relationship Id="rId19" Type="http://schemas.openxmlformats.org/officeDocument/2006/relationships/hyperlink" Target="http://docs.google.com/javax/swing/JEditorPane.JEditorPaneAccessibleHypertextSupport.html" TargetMode="External"/><Relationship Id="rId18" Type="http://schemas.openxmlformats.org/officeDocument/2006/relationships/hyperlink" Target="http://docs.google.com/javax/accessibility/Accessible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