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javax.accessibility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AccessibleRelationSet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javax.accessibility.AccessibleRelationSet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AccessibleRelationSet</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AccessibleRelationSet determines a component's relation set. The relation set of a component is a set of AccessibleRelation objects that describe the component's relationships with other components.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1">
        <w:r w:rsidDel="00000000" w:rsidR="00000000" w:rsidRPr="00000000">
          <w:rPr>
            <w:color w:val="0000ee"/>
            <w:u w:val="single"/>
            <w:shd w:fill="auto" w:val="clear"/>
            <w:rtl w:val="0"/>
          </w:rPr>
          <w:t xml:space="preserve">AccessibleRelation</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22">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&lt;</w:t>
            </w:r>
            <w:hyperlink r:id="rId23">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relations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Each entry in the Vector represents an AccessibleRelation.</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AccessibleRelationSet</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empty relation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AccessibleRelationSet</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relations)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relation with the initial set of relations contained in the array of relations passed in.</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relation)</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new relation to the current relation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addAll</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relations)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all of the relations to the existing relation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the relations from the current relation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whether the relation set contains a relation that matches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AccessibleRelation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key)</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relation that matches the specified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remove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relation)</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 relation from the current relation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relations in the relation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toArray</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current relation set as an array of AccessibleRelation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localized String representing all the relations in the set using the default locale.</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relations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56">
        <w:r w:rsidDel="00000000" w:rsidR="00000000" w:rsidRPr="00000000">
          <w:rPr>
            <w:rFonts w:ascii="Courier" w:cs="Courier" w:eastAsia="Courier" w:hAnsi="Courier"/>
            <w:color w:val="0000ee"/>
            <w:u w:val="single"/>
            <w:shd w:fill="auto" w:val="clear"/>
            <w:rtl w:val="0"/>
          </w:rPr>
          <w:t xml:space="preserve">Vector</w:t>
        </w:r>
      </w:hyperlink>
      <w:r w:rsidDel="00000000" w:rsidR="00000000" w:rsidRPr="00000000">
        <w:rPr>
          <w:rFonts w:ascii="Courier" w:cs="Courier" w:eastAsia="Courier" w:hAnsi="Courier"/>
          <w:shd w:fill="auto" w:val="clear"/>
          <w:rtl w:val="0"/>
        </w:rPr>
        <w:t xml:space="preserve">&lt;</w:t>
      </w:r>
      <w:hyperlink r:id="rId57">
        <w:r w:rsidDel="00000000" w:rsidR="00000000" w:rsidRPr="00000000">
          <w:rPr>
            <w:rFonts w:ascii="Courier" w:cs="Courier" w:eastAsia="Courier" w:hAnsi="Courier"/>
            <w:color w:val="0000ee"/>
            <w:u w:val="single"/>
            <w:shd w:fill="auto" w:val="clear"/>
            <w:rtl w:val="0"/>
          </w:rPr>
          <w:t xml:space="preserve">AccessibleRelation</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relations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entry in the Vector represents an AccessibleRelation.</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58">
        <w:r w:rsidDel="00000000" w:rsidR="00000000" w:rsidRPr="00000000">
          <w:rPr>
            <w:color w:val="0000ee"/>
            <w:u w:val="single"/>
            <w:shd w:fill="auto" w:val="clear"/>
            <w:rtl w:val="0"/>
          </w:rPr>
          <w:t xml:space="preserve">add(javax.accessibility.AccessibleRelation)</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addAll(javax.accessibility.AccessibleRelation[])</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remove(javax.accessibility.AccessibleRelation)</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contains(java.lang.String)</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get(java.lang.String)</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toArray()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clear()</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5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AccessibleRelationSet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AccessibleRelationSet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empty relation set.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AccessibleRelationSet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AccessibleRelationSet</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AccessibleRelation</w:t>
        </w:r>
      </w:hyperlink>
      <w:r w:rsidDel="00000000" w:rsidR="00000000" w:rsidRPr="00000000">
        <w:rPr>
          <w:rFonts w:ascii="Courier" w:cs="Courier" w:eastAsia="Courier" w:hAnsi="Courier"/>
          <w:shd w:fill="auto" w:val="clear"/>
          <w:rtl w:val="0"/>
        </w:rPr>
        <w:t xml:space="preserve">[] relations)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relation with the initial set of relations contained in the array of relations passed in. Duplicate entries are ignored.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relations - an array of AccessibleRelation describing the relation set.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AccessibleRelation</w:t>
        </w:r>
      </w:hyperlink>
      <w:r w:rsidDel="00000000" w:rsidR="00000000" w:rsidRPr="00000000">
        <w:rPr>
          <w:rFonts w:ascii="Courier" w:cs="Courier" w:eastAsia="Courier" w:hAnsi="Courier"/>
          <w:shd w:fill="auto" w:val="clear"/>
          <w:rtl w:val="0"/>
        </w:rPr>
        <w:t xml:space="preserve"> relation)</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new relation to the current relation set. If the relation is already in the relation set, the target(s) of the specified relation is merged with the target(s) of the existing relation. Otherwise, the new relation is added to the relation set.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 - the relation to add to the relation set </w:t>
      </w:r>
      <w:r w:rsidDel="00000000" w:rsidR="00000000" w:rsidRPr="00000000">
        <w:rPr>
          <w:b w:val="1"/>
          <w:shd w:fill="auto" w:val="clear"/>
          <w:rtl w:val="0"/>
        </w:rPr>
        <w:t xml:space="preserve">Returns:</w:t>
      </w:r>
      <w:r w:rsidDel="00000000" w:rsidR="00000000" w:rsidRPr="00000000">
        <w:rPr>
          <w:shd w:fill="auto" w:val="clear"/>
          <w:rtl w:val="0"/>
        </w:rPr>
        <w:t xml:space="preserve">true if relation is added to the relation set; false if the relation set is unchanged</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addAll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addAll</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AccessibleRelation</w:t>
        </w:r>
      </w:hyperlink>
      <w:r w:rsidDel="00000000" w:rsidR="00000000" w:rsidRPr="00000000">
        <w:rPr>
          <w:rFonts w:ascii="Courier" w:cs="Courier" w:eastAsia="Courier" w:hAnsi="Courier"/>
          <w:shd w:fill="auto" w:val="clear"/>
          <w:rtl w:val="0"/>
        </w:rPr>
        <w:t xml:space="preserve">[] relations)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all of the relations to the existing relation set. Duplicate entries are ignored.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relations - AccessibleRelation array describing the relation set.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remove</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AccessibleRelation</w:t>
        </w:r>
      </w:hyperlink>
      <w:r w:rsidDel="00000000" w:rsidR="00000000" w:rsidRPr="00000000">
        <w:rPr>
          <w:rFonts w:ascii="Courier" w:cs="Courier" w:eastAsia="Courier" w:hAnsi="Courier"/>
          <w:shd w:fill="auto" w:val="clear"/>
          <w:rtl w:val="0"/>
        </w:rPr>
        <w:t xml:space="preserve"> relation)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 relation from the current relation set. If the relation is not in the set, the relation set will be unchanged and the return value will be false. If the relation is in the relation set, it will be removed from the set and the return value will be true.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 - the relation to remove from the relation set </w:t>
      </w:r>
      <w:r w:rsidDel="00000000" w:rsidR="00000000" w:rsidRPr="00000000">
        <w:rPr>
          <w:b w:val="1"/>
          <w:shd w:fill="auto" w:val="clear"/>
          <w:rtl w:val="0"/>
        </w:rPr>
        <w:t xml:space="preserve">Returns:</w:t>
      </w:r>
      <w:r w:rsidDel="00000000" w:rsidR="00000000" w:rsidRPr="00000000">
        <w:rPr>
          <w:shd w:fill="auto" w:val="clear"/>
          <w:rtl w:val="0"/>
        </w:rPr>
        <w:t xml:space="preserve">true if the relation is in the relation set; false if the relation set is unchanged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the relations from the current relation set.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size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relations in the relation set.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contains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whether the relation set contains a relation that matches the specified key.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AccessibleRelation key </w:t>
      </w:r>
      <w:r w:rsidDel="00000000" w:rsidR="00000000" w:rsidRPr="00000000">
        <w:rPr>
          <w:b w:val="1"/>
          <w:shd w:fill="auto" w:val="clear"/>
          <w:rtl w:val="0"/>
        </w:rPr>
        <w:t xml:space="preserve">Returns:</w:t>
      </w:r>
      <w:r w:rsidDel="00000000" w:rsidR="00000000" w:rsidRPr="00000000">
        <w:rPr>
          <w:shd w:fill="auto" w:val="clear"/>
          <w:rtl w:val="0"/>
        </w:rPr>
        <w:t xml:space="preserve">true if the relation is in the relation set; otherwise false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1">
        <w:r w:rsidDel="00000000" w:rsidR="00000000" w:rsidRPr="00000000">
          <w:rPr>
            <w:rFonts w:ascii="Courier" w:cs="Courier" w:eastAsia="Courier" w:hAnsi="Courier"/>
            <w:color w:val="0000ee"/>
            <w:u w:val="single"/>
            <w:shd w:fill="auto" w:val="clear"/>
            <w:rtl w:val="0"/>
          </w:rPr>
          <w:t xml:space="preserve">AccessibleRelation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relation that matches the specified key.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AccessibleRelation key </w:t>
      </w:r>
      <w:r w:rsidDel="00000000" w:rsidR="00000000" w:rsidRPr="00000000">
        <w:rPr>
          <w:b w:val="1"/>
          <w:shd w:fill="auto" w:val="clear"/>
          <w:rtl w:val="0"/>
        </w:rPr>
        <w:t xml:space="preserve">Returns:</w:t>
      </w:r>
      <w:r w:rsidDel="00000000" w:rsidR="00000000" w:rsidRPr="00000000">
        <w:rPr>
          <w:shd w:fill="auto" w:val="clear"/>
          <w:rtl w:val="0"/>
        </w:rPr>
        <w:t xml:space="preserve">the relation, if one exists, that matches the specified key. Otherwise, null is returned.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toArray</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
        <w:r w:rsidDel="00000000" w:rsidR="00000000" w:rsidRPr="00000000">
          <w:rPr>
            <w:rFonts w:ascii="Courier" w:cs="Courier" w:eastAsia="Courier" w:hAnsi="Courier"/>
            <w:color w:val="0000ee"/>
            <w:u w:val="single"/>
            <w:shd w:fill="auto" w:val="clear"/>
            <w:rtl w:val="0"/>
          </w:rPr>
          <w:t xml:space="preserve">AccessibleRelation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toArray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current relation set as an array of AccessibleRelation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AccessibleRelation array contacting the current relation.</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localized String representing all the relations in the set using the default locale.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76">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comma separated localized String</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AccessibleBundle.toDisplayString(java.lang.String, java.util.Locale)</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accessibility/AccessibleRelationSet.html#size()" TargetMode="External"/><Relationship Id="rId84" Type="http://schemas.openxmlformats.org/officeDocument/2006/relationships/hyperlink" Target="http://docs.google.com/help-doc.html" TargetMode="External"/><Relationship Id="rId83" Type="http://schemas.openxmlformats.org/officeDocument/2006/relationships/hyperlink" Target="http://docs.google.com/index-files/index-1.html" TargetMode="External"/><Relationship Id="rId42" Type="http://schemas.openxmlformats.org/officeDocument/2006/relationships/hyperlink" Target="http://docs.google.com/javax/accessibility/AccessibleRelationSet.html#toArray()" TargetMode="External"/><Relationship Id="rId86" Type="http://schemas.openxmlformats.org/officeDocument/2006/relationships/hyperlink" Target="http://docs.google.com/javax/accessibility/AccessibleResourceBundle.html" TargetMode="External"/><Relationship Id="rId41" Type="http://schemas.openxmlformats.org/officeDocument/2006/relationships/hyperlink" Target="http://docs.google.com/javax/accessibility/AccessibleRelation.html" TargetMode="External"/><Relationship Id="rId85" Type="http://schemas.openxmlformats.org/officeDocument/2006/relationships/hyperlink" Target="http://docs.google.com/javax/accessibility/AccessibleRelation.html" TargetMode="External"/><Relationship Id="rId44" Type="http://schemas.openxmlformats.org/officeDocument/2006/relationships/hyperlink" Target="http://docs.google.com/javax/accessibility/AccessibleRelationSet.html#toString()" TargetMode="External"/><Relationship Id="rId88" Type="http://schemas.openxmlformats.org/officeDocument/2006/relationships/hyperlink" Target="http://docs.google.com/AccessibleRelationSet.html" TargetMode="External"/><Relationship Id="rId43" Type="http://schemas.openxmlformats.org/officeDocument/2006/relationships/hyperlink" Target="http://docs.google.com/java/lang/String.html" TargetMode="External"/><Relationship Id="rId87" Type="http://schemas.openxmlformats.org/officeDocument/2006/relationships/hyperlink" Target="http://docs.google.com/index.html?javax/accessibility/AccessibleRelationSet.html" TargetMode="External"/><Relationship Id="rId46" Type="http://schemas.openxmlformats.org/officeDocument/2006/relationships/hyperlink" Target="http://docs.google.com/java/lang/Object.html#clone()" TargetMode="External"/><Relationship Id="rId45" Type="http://schemas.openxmlformats.org/officeDocument/2006/relationships/hyperlink" Target="http://docs.google.com/java/lang/Object.html" TargetMode="External"/><Relationship Id="rId89" Type="http://schemas.openxmlformats.org/officeDocument/2006/relationships/hyperlink" Target="http://docs.google.com/allclasses-noframe.html" TargetMode="External"/><Relationship Id="rId80" Type="http://schemas.openxmlformats.org/officeDocument/2006/relationships/hyperlink" Target="http://docs.google.com/class-use/AccessibleRelationSet.html" TargetMode="External"/><Relationship Id="rId82" Type="http://schemas.openxmlformats.org/officeDocument/2006/relationships/hyperlink" Target="http://docs.google.com/deprecated-list.html" TargetMode="External"/><Relationship Id="rId81"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equals(java.lang.Object)" TargetMode="External"/><Relationship Id="rId49" Type="http://schemas.openxmlformats.org/officeDocument/2006/relationships/hyperlink" Target="http://docs.google.com/java/lang/Object.html#getClas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cessibleRelationSet.html" TargetMode="External"/><Relationship Id="rId73" Type="http://schemas.openxmlformats.org/officeDocument/2006/relationships/hyperlink" Target="http://docs.google.com/javax/accessibility/AccessibleRelation.html" TargetMode="External"/><Relationship Id="rId72" Type="http://schemas.openxmlformats.org/officeDocument/2006/relationships/hyperlink" Target="http://docs.google.com/java/lang/String.html" TargetMode="External"/><Relationship Id="rId31" Type="http://schemas.openxmlformats.org/officeDocument/2006/relationships/hyperlink" Target="http://docs.google.com/javax/accessibility/AccessibleRelation.html" TargetMode="External"/><Relationship Id="rId75" Type="http://schemas.openxmlformats.org/officeDocument/2006/relationships/hyperlink" Target="http://docs.google.com/java/lang/Object.html#toString()" TargetMode="External"/><Relationship Id="rId30" Type="http://schemas.openxmlformats.org/officeDocument/2006/relationships/hyperlink" Target="http://docs.google.com/javax/accessibility/AccessibleRelationSet.html#addAll(javax.accessibility.AccessibleRelation%5B%5D)" TargetMode="External"/><Relationship Id="rId74" Type="http://schemas.openxmlformats.org/officeDocument/2006/relationships/hyperlink" Target="http://docs.google.com/java/lang/String.html" TargetMode="External"/><Relationship Id="rId33" Type="http://schemas.openxmlformats.org/officeDocument/2006/relationships/hyperlink" Target="http://docs.google.com/javax/accessibility/AccessibleRelationSet.html#contains(java.lang.String)" TargetMode="External"/><Relationship Id="rId77" Type="http://schemas.openxmlformats.org/officeDocument/2006/relationships/hyperlink" Target="http://docs.google.com/javax/accessibility/AccessibleBundle.html#toDisplayString(java.lang.String,%20java.util.Locale)" TargetMode="External"/><Relationship Id="rId32" Type="http://schemas.openxmlformats.org/officeDocument/2006/relationships/hyperlink" Target="http://docs.google.com/javax/accessibility/AccessibleRelationSet.html#clear()" TargetMode="External"/><Relationship Id="rId76" Type="http://schemas.openxmlformats.org/officeDocument/2006/relationships/hyperlink" Target="http://docs.google.com/java/lang/Object.html" TargetMode="External"/><Relationship Id="rId35" Type="http://schemas.openxmlformats.org/officeDocument/2006/relationships/hyperlink" Target="http://docs.google.com/javax/accessibility/AccessibleRelation.html" TargetMode="External"/><Relationship Id="rId79" Type="http://schemas.openxmlformats.org/officeDocument/2006/relationships/hyperlink" Target="http://docs.google.com/package-summary.html" TargetMode="External"/><Relationship Id="rId34" Type="http://schemas.openxmlformats.org/officeDocument/2006/relationships/hyperlink" Target="http://docs.google.com/java/lang/String.html" TargetMode="External"/><Relationship Id="rId78" Type="http://schemas.openxmlformats.org/officeDocument/2006/relationships/hyperlink" Target="http://docs.google.com/overview-summary.html" TargetMode="External"/><Relationship Id="rId71" Type="http://schemas.openxmlformats.org/officeDocument/2006/relationships/hyperlink" Target="http://docs.google.com/javax/accessibility/AccessibleRelation.html" TargetMode="External"/><Relationship Id="rId70" Type="http://schemas.openxmlformats.org/officeDocument/2006/relationships/hyperlink" Target="http://docs.google.com/java/lang/String.html"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accessibility/AccessibleRelationSet.html#get(java.lang.String)" TargetMode="External"/><Relationship Id="rId39" Type="http://schemas.openxmlformats.org/officeDocument/2006/relationships/hyperlink" Target="http://docs.google.com/javax/accessibility/AccessibleRelation.html" TargetMode="External"/><Relationship Id="rId38" Type="http://schemas.openxmlformats.org/officeDocument/2006/relationships/hyperlink" Target="http://docs.google.com/javax/accessibility/AccessibleRelationSet.html#remove(javax.accessibility.AccessibleRelation)" TargetMode="External"/><Relationship Id="rId62" Type="http://schemas.openxmlformats.org/officeDocument/2006/relationships/hyperlink" Target="http://docs.google.com/javax/accessibility/AccessibleRelationSet.html#get(java.lang.String)" TargetMode="External"/><Relationship Id="rId61" Type="http://schemas.openxmlformats.org/officeDocument/2006/relationships/hyperlink" Target="http://docs.google.com/javax/accessibility/AccessibleRelationSet.html#contains(java.lang.String)"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x/accessibility/AccessibleRelationSet.html#toArray()" TargetMode="External"/><Relationship Id="rId63" Type="http://schemas.openxmlformats.org/officeDocument/2006/relationships/hyperlink" Target="http://docs.google.com/javax/accessibility/AccessibleRelationSet.html#size()" TargetMode="External"/><Relationship Id="rId22" Type="http://schemas.openxmlformats.org/officeDocument/2006/relationships/hyperlink" Target="http://docs.google.com/java/util/Vector.html" TargetMode="External"/><Relationship Id="rId66" Type="http://schemas.openxmlformats.org/officeDocument/2006/relationships/hyperlink" Target="http://docs.google.com/javax/accessibility/AccessibleRelation.html" TargetMode="External"/><Relationship Id="rId21" Type="http://schemas.openxmlformats.org/officeDocument/2006/relationships/hyperlink" Target="http://docs.google.com/javax/accessibility/AccessibleRelation.html" TargetMode="External"/><Relationship Id="rId65" Type="http://schemas.openxmlformats.org/officeDocument/2006/relationships/hyperlink" Target="http://docs.google.com/javax/accessibility/AccessibleRelationSet.html#clear()" TargetMode="External"/><Relationship Id="rId24" Type="http://schemas.openxmlformats.org/officeDocument/2006/relationships/hyperlink" Target="http://docs.google.com/javax/accessibility/AccessibleRelationSet.html#relations" TargetMode="External"/><Relationship Id="rId68" Type="http://schemas.openxmlformats.org/officeDocument/2006/relationships/hyperlink" Target="http://docs.google.com/javax/accessibility/AccessibleRelation.html" TargetMode="External"/><Relationship Id="rId23" Type="http://schemas.openxmlformats.org/officeDocument/2006/relationships/hyperlink" Target="http://docs.google.com/javax/accessibility/AccessibleRelation.html" TargetMode="External"/><Relationship Id="rId67" Type="http://schemas.openxmlformats.org/officeDocument/2006/relationships/hyperlink" Target="http://docs.google.com/javax/accessibility/AccessibleRelation.html" TargetMode="External"/><Relationship Id="rId60" Type="http://schemas.openxmlformats.org/officeDocument/2006/relationships/hyperlink" Target="http://docs.google.com/javax/accessibility/AccessibleRelationSet.html#remove(javax.accessibility.AccessibleRelation)" TargetMode="External"/><Relationship Id="rId26" Type="http://schemas.openxmlformats.org/officeDocument/2006/relationships/hyperlink" Target="http://docs.google.com/javax/accessibility/AccessibleRelationSet.html#AccessibleRelationSet(javax.accessibility.AccessibleRelation%5B%5D)" TargetMode="External"/><Relationship Id="rId25" Type="http://schemas.openxmlformats.org/officeDocument/2006/relationships/hyperlink" Target="http://docs.google.com/javax/accessibility/AccessibleRelationSet.html#AccessibleRelationSet()" TargetMode="External"/><Relationship Id="rId69" Type="http://schemas.openxmlformats.org/officeDocument/2006/relationships/hyperlink" Target="http://docs.google.com/javax/accessibility/AccessibleRelation.html" TargetMode="External"/><Relationship Id="rId28" Type="http://schemas.openxmlformats.org/officeDocument/2006/relationships/hyperlink" Target="http://docs.google.com/javax/accessibility/AccessibleRelationSet.html#add(javax.accessibility.AccessibleRelation)" TargetMode="External"/><Relationship Id="rId27" Type="http://schemas.openxmlformats.org/officeDocument/2006/relationships/hyperlink" Target="http://docs.google.com/javax/accessibility/AccessibleRelation.html" TargetMode="External"/><Relationship Id="rId29" Type="http://schemas.openxmlformats.org/officeDocument/2006/relationships/hyperlink" Target="http://docs.google.com/javax/accessibility/AccessibleRelation.html" TargetMode="External"/><Relationship Id="rId51" Type="http://schemas.openxmlformats.org/officeDocument/2006/relationships/hyperlink" Target="http://docs.google.com/java/lang/Object.html#notify()" TargetMode="External"/><Relationship Id="rId50" Type="http://schemas.openxmlformats.org/officeDocument/2006/relationships/hyperlink" Target="http://docs.google.com/java/lang/Object.html#hashCode()" TargetMode="External"/><Relationship Id="rId53" Type="http://schemas.openxmlformats.org/officeDocument/2006/relationships/hyperlink" Target="http://docs.google.com/java/lang/Object.html#wait()" TargetMode="External"/><Relationship Id="rId52" Type="http://schemas.openxmlformats.org/officeDocument/2006/relationships/hyperlink" Target="http://docs.google.com/java/lang/Object.html#notifyAl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wait(long,%20int)"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 TargetMode="External"/><Relationship Id="rId13" Type="http://schemas.openxmlformats.org/officeDocument/2006/relationships/hyperlink" Target="http://docs.google.com/javax/accessibility/AccessibleRelation.html" TargetMode="External"/><Relationship Id="rId57" Type="http://schemas.openxmlformats.org/officeDocument/2006/relationships/hyperlink" Target="http://docs.google.com/javax/accessibility/AccessibleRela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util/Vector.html" TargetMode="External"/><Relationship Id="rId91" Type="http://schemas.openxmlformats.org/officeDocument/2006/relationships/hyperlink" Target="http://docs.google.com/webnotes/devdocs-vs-specs.html" TargetMode="External"/><Relationship Id="rId90" Type="http://schemas.openxmlformats.org/officeDocument/2006/relationships/hyperlink" Target="http://bugs.sun.com/services/bugreport/index.jsp" TargetMode="External"/><Relationship Id="rId93" Type="http://schemas.openxmlformats.org/officeDocument/2006/relationships/hyperlink" Target="http://java.sun.com/docs/redist.html" TargetMode="External"/><Relationship Id="rId92" Type="http://schemas.openxmlformats.org/officeDocument/2006/relationships/hyperlink" Target="http://docs.google.com/legal/license.html" TargetMode="External"/><Relationship Id="rId15" Type="http://schemas.openxmlformats.org/officeDocument/2006/relationships/hyperlink" Target="http://docs.google.com/index.html?javax/accessibility/AccessibleRelationSet.html" TargetMode="External"/><Relationship Id="rId59" Type="http://schemas.openxmlformats.org/officeDocument/2006/relationships/hyperlink" Target="http://docs.google.com/javax/accessibility/AccessibleRelationSet.html#addAll(javax.accessibility.AccessibleRelation%5B%5D)" TargetMode="External"/><Relationship Id="rId14" Type="http://schemas.openxmlformats.org/officeDocument/2006/relationships/hyperlink" Target="http://docs.google.com/javax/accessibility/AccessibleResourceBundle.html" TargetMode="External"/><Relationship Id="rId58" Type="http://schemas.openxmlformats.org/officeDocument/2006/relationships/hyperlink" Target="http://docs.google.com/javax/accessibility/AccessibleRelationSet.html#add(javax.accessibility.AccessibleRelation)"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cessibleRelationSe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