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javax.crypto.spec.PSource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PSource.PSpecified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source for encoding input P in OAEP Padding, as defined in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 #1</w:t>
        </w:r>
      </w:hyperlink>
      <w:r w:rsidDel="00000000" w:rsidR="00000000" w:rsidRPr="00000000">
        <w:rPr>
          <w:shd w:fill="auto" w:val="clear"/>
          <w:rtl w:val="0"/>
        </w:rPr>
        <w:t xml:space="preserve"> standard.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PKCS1PSourceAlgorithms    ALGORITHM-IDENTIFIER ::= {</w:t>
        <w:br w:type="textWrapping"/>
        <w:t xml:space="preserve">   { OID id-pSpecified PARAMETERS OCTET STRING },</w:t>
        <w:br w:type="textWrapping"/>
        <w:t xml:space="preserve">   ...  -- Allows for future expansion --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explicitly specify the value for encoding input P in OAEP Padding.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pSrcName)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source of the encoding input P for OAEP padding as defined in the PKCS #1 standard using the specified PSource algorithm.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PSource algorithm name.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PSource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pSrcName)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source of the encoding input P for OAEP padding as defined in the PKCS #1 standard using the specified PSource algorithm.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pSrcName - the algorithm for the source of the encoding input P.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pSrcName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PSource algorithm name.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PSource algorithm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NullPointerException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P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Source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crypto/spec/PSource.PSpecified.html" TargetMode="External"/><Relationship Id="rId22" Type="http://schemas.openxmlformats.org/officeDocument/2006/relationships/hyperlink" Target="http://www.ietf.org/rfc/rfc3447.txt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crypto/spec/PSource.html#PSource(java.lang.String)" TargetMode="External"/><Relationship Id="rId23" Type="http://schemas.openxmlformats.org/officeDocument/2006/relationships/hyperlink" Target="http://docs.google.com/javax/crypto/spec/PSource.PSpecified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crypto/spec/PSource.html#getAlgorithm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crypto/spec/PSource.PSpecified.html" TargetMode="External"/><Relationship Id="rId50" Type="http://schemas.openxmlformats.org/officeDocument/2006/relationships/hyperlink" Target="http://docs.google.com/javax/crypto/spec/PBEParameterSpec.html" TargetMode="External"/><Relationship Id="rId53" Type="http://schemas.openxmlformats.org/officeDocument/2006/relationships/hyperlink" Target="http://docs.google.com/PSource.html" TargetMode="External"/><Relationship Id="rId52" Type="http://schemas.openxmlformats.org/officeDocument/2006/relationships/hyperlink" Target="http://docs.google.com/index.html?javax/crypto/spec/PSour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crypto/spec/PBEParameterSpec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crypto/spec/PSource.html" TargetMode="External"/><Relationship Id="rId14" Type="http://schemas.openxmlformats.org/officeDocument/2006/relationships/hyperlink" Target="http://docs.google.com/javax/crypto/spec/PSource.PSpecified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