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javax.crypto.spec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SecretKeySpec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javax.crypto.spec.SecretKeySpec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SecretKey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SecretKeySpec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SecretKey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specifies a secret key in a provider-independent fashion.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 can be used to construct a SecretKey from a byte array, without having to go through a (provider-based) SecretKeyFactory.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is only useful for raw secret keys that can be represented as a byte array and have no key parameters associated with them, e.g., DES or Triple DES keys.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SecretKey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SecretKeyFactory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javax.crypto.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serialVersionUID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SecretKeySpec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key, int offset, int len,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secret key from the given byte array, using the first len bytes of key, starting at offset inclusive.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SecretKeySpec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key,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secret key from the given byte array.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for equality between the specified object and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getAlgorithm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the algorithm associated with this secret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getEncoded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key material of this secret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the encoding format for this secret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Calculates a hash code value for the object.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SecretKeySpec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SecretKeySpec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key,</w:t>
        <w:br w:type="textWrapping"/>
        <w:t xml:space="preserve">                    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algorithm)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secret key from the given byte array.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constructor does not check if the given bytes indeed specify a secret key of the specified algorithm. For example, if the algorithm is DES, this constructor does not check if key is 8 bytes long, and also does not check for weak or semi-weak keys. In order for those checks to be performed, an algorithm-specific </w:t>
      </w:r>
      <w:r w:rsidDel="00000000" w:rsidR="00000000" w:rsidRPr="00000000">
        <w:rPr>
          <w:i w:val="1"/>
          <w:shd w:fill="auto" w:val="clear"/>
          <w:rtl w:val="0"/>
        </w:rPr>
        <w:t xml:space="preserve">key specification</w:t>
      </w:r>
      <w:r w:rsidDel="00000000" w:rsidR="00000000" w:rsidRPr="00000000">
        <w:rPr>
          <w:shd w:fill="auto" w:val="clear"/>
          <w:rtl w:val="0"/>
        </w:rPr>
        <w:t xml:space="preserve"> class (in this case: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DESKeySpec</w:t>
        </w:r>
      </w:hyperlink>
      <w:r w:rsidDel="00000000" w:rsidR="00000000" w:rsidRPr="00000000">
        <w:rPr>
          <w:shd w:fill="auto" w:val="clear"/>
          <w:rtl w:val="0"/>
        </w:rPr>
        <w:t xml:space="preserve">) should be used.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 - the key material of the secret key. The contents of the array are copied to protect against subsequent modification.algorithm - the name of the secret-key algorithm to be associated with the given key material. See Appendix A in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Java Cryptography Architecture Reference Guide</w:t>
        </w:r>
      </w:hyperlink>
      <w:r w:rsidDel="00000000" w:rsidR="00000000" w:rsidRPr="00000000">
        <w:rPr>
          <w:shd w:fill="auto" w:val="clear"/>
          <w:rtl w:val="0"/>
        </w:rPr>
        <w:t xml:space="preserve"> for information about standard algorithm names.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algorithm is null or key is null or empty.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SecretKeySpec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SecretKeySpec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key,</w:t>
        <w:br w:type="textWrapping"/>
        <w:t xml:space="preserve">                     int offset,</w:t>
        <w:br w:type="textWrapping"/>
        <w:t xml:space="preserve">                     int len,</w:t>
        <w:br w:type="textWrapping"/>
        <w:t xml:space="preserve">                    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algorithm)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secret key from the given byte array, using the first len bytes of key, starting at offset inclusive.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bytes that constitute the secret key are those between key[offset] and key[offset+len-1] inclusive.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constructor does not check if the given bytes indeed specify a secret key of the specified algorithm. For example, if the algorithm is DES, this constructor does not check if key is 8 bytes long, and also does not check for weak or semi-weak keys. In order for those checks to be performed, an algorithm-specific key specification class (in this case: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DESKeySpec</w:t>
        </w:r>
      </w:hyperlink>
      <w:r w:rsidDel="00000000" w:rsidR="00000000" w:rsidRPr="00000000">
        <w:rPr>
          <w:shd w:fill="auto" w:val="clear"/>
          <w:rtl w:val="0"/>
        </w:rPr>
        <w:t xml:space="preserve">) must be used.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 - the key material of the secret key. The first len bytes of the array beginning at offset inclusive are copied to protect against subsequent modification.offset - the offset in key where the key material starts.len - the length of the key material.algorithm - the name of the secret-key algorithm to be associated with the given key material. See Appendix A in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Java Cryptography Architecture Reference Guide</w:t>
        </w:r>
      </w:hyperlink>
      <w:r w:rsidDel="00000000" w:rsidR="00000000" w:rsidRPr="00000000">
        <w:rPr>
          <w:shd w:fill="auto" w:val="clear"/>
          <w:rtl w:val="0"/>
        </w:rPr>
        <w:t xml:space="preserve"> for information about standard algorithm names.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algorithm is null or key is null, empty, or too short, i.e. key.length-offset.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ArrayIndexOutOfBoundsException</w:t>
        </w:r>
      </w:hyperlink>
      <w:r w:rsidDel="00000000" w:rsidR="00000000" w:rsidRPr="00000000">
        <w:rPr>
          <w:shd w:fill="auto" w:val="clear"/>
          <w:rtl w:val="0"/>
        </w:rPr>
        <w:t xml:space="preserve"> - is thrown if offset or len index bytes outside the key.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getAlgorithm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getAlgorithm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name of the algorithm associated with this secret key.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getAlgorithm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secret key algorithm.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getFormat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getFormat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name of the encoding format for this secret key.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getFormat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 "RAW".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getEncoded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getEncoded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key material of this secret key.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getEncoded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key material. Returns a new array each time this method is called.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Calculates a hash code value for the object. Objects that are equal will also have the same hashcode.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hash code value for this object.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Tests for equality between the specified object and this object. Two SecretKeySpec objects are considered equal if they are both SecretKey instances which have the same case-insensitive algorithm name and key encoding.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object to test for equality with this object.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objects are considered equal, false if obj is null or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index-files/index-1.html" TargetMode="External"/><Relationship Id="rId83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javax/crypto/spec/SecretKeySpec.html#hashCode()" TargetMode="External"/><Relationship Id="rId86" Type="http://schemas.openxmlformats.org/officeDocument/2006/relationships/hyperlink" Target="http://docs.google.com/javax/crypto/spec/RC5ParameterSpec.html" TargetMode="External"/><Relationship Id="rId41" Type="http://schemas.openxmlformats.org/officeDocument/2006/relationships/hyperlink" Target="http://docs.google.com/javax/crypto/spec/SecretKeySpec.html#getFormat()" TargetMode="External"/><Relationship Id="rId85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java/lang/Object.html#clone()" TargetMode="External"/><Relationship Id="rId88" Type="http://schemas.openxmlformats.org/officeDocument/2006/relationships/hyperlink" Target="http://docs.google.com/SecretKeySpec.html" TargetMode="External"/><Relationship Id="rId43" Type="http://schemas.openxmlformats.org/officeDocument/2006/relationships/hyperlink" Target="http://docs.google.com/java/lang/Object.html" TargetMode="External"/><Relationship Id="rId87" Type="http://schemas.openxmlformats.org/officeDocument/2006/relationships/hyperlink" Target="http://docs.google.com/index.html?javax/crypto/spec/SecretKeySpec.html" TargetMode="External"/><Relationship Id="rId46" Type="http://schemas.openxmlformats.org/officeDocument/2006/relationships/hyperlink" Target="http://docs.google.com/java/lang/Object.html#getClass()" TargetMode="External"/><Relationship Id="rId45" Type="http://schemas.openxmlformats.org/officeDocument/2006/relationships/hyperlink" Target="http://docs.google.com/java/lang/Object.html#finalize()" TargetMode="External"/><Relationship Id="rId89" Type="http://schemas.openxmlformats.org/officeDocument/2006/relationships/hyperlink" Target="http://docs.google.com/allclasses-noframe.html" TargetMode="External"/><Relationship Id="rId80" Type="http://schemas.openxmlformats.org/officeDocument/2006/relationships/hyperlink" Target="http://docs.google.com/package-summary.html" TargetMode="External"/><Relationship Id="rId82" Type="http://schemas.openxmlformats.org/officeDocument/2006/relationships/hyperlink" Target="http://docs.google.com/package-tree.html" TargetMode="External"/><Relationship Id="rId81" Type="http://schemas.openxmlformats.org/officeDocument/2006/relationships/hyperlink" Target="http://docs.google.com/class-use/SecretKey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All()" TargetMode="External"/><Relationship Id="rId47" Type="http://schemas.openxmlformats.org/officeDocument/2006/relationships/hyperlink" Target="http://docs.google.com/java/lang/Object.html#notify()" TargetMode="External"/><Relationship Id="rId49" Type="http://schemas.openxmlformats.org/officeDocument/2006/relationships/hyperlink" Target="http://docs.google.com/java/lang/Object.html#toString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cretKeySpec.html" TargetMode="External"/><Relationship Id="rId73" Type="http://schemas.openxmlformats.org/officeDocument/2006/relationships/hyperlink" Target="http://docs.google.com/java/util/Hashtable.html" TargetMode="External"/><Relationship Id="rId72" Type="http://schemas.openxmlformats.org/officeDocument/2006/relationships/hyperlink" Target="http://docs.google.com/java/lang/Object.html#equals(java.lang.Object)" TargetMode="External"/><Relationship Id="rId31" Type="http://schemas.openxmlformats.org/officeDocument/2006/relationships/hyperlink" Target="http://docs.google.com/javax/crypto/spec/SecretKeySpec.html#SecretKeySpec(byte%5B%5D,%20int,%20int,%20java.lang.String)" TargetMode="External"/><Relationship Id="rId75" Type="http://schemas.openxmlformats.org/officeDocument/2006/relationships/hyperlink" Target="http://docs.google.com/java/lang/Object.html#equals(java.lang.Object)" TargetMode="External"/><Relationship Id="rId30" Type="http://schemas.openxmlformats.org/officeDocument/2006/relationships/hyperlink" Target="http://docs.google.com/javax/crypto/SecretKey.html#serialVersionUID" TargetMode="External"/><Relationship Id="rId74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x/crypto/spec/SecretKeySpec.html#SecretKeySpec(byte%5B%5D,%20java.lang.String)" TargetMode="External"/><Relationship Id="rId77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x/crypto/spec/SecretKeySpec.html#equals(java.lang.Object)" TargetMode="External"/><Relationship Id="rId79" Type="http://schemas.openxmlformats.org/officeDocument/2006/relationships/hyperlink" Target="http://docs.google.com/overview-summary.html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java/util/Hashtable.html" TargetMode="External"/><Relationship Id="rId71" Type="http://schemas.openxmlformats.org/officeDocument/2006/relationships/hyperlink" Target="http://docs.google.com/java/lang/Object.html" TargetMode="External"/><Relationship Id="rId70" Type="http://schemas.openxmlformats.org/officeDocument/2006/relationships/hyperlink" Target="http://docs.google.com/java/lang/Object.html#hashCode()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x/crypto/spec/SecretKeySpec.html#getEncoded()" TargetMode="External"/><Relationship Id="rId38" Type="http://schemas.openxmlformats.org/officeDocument/2006/relationships/hyperlink" Target="http://docs.google.com/javax/crypto/spec/SecretKeySpec.html#getAlgorithm()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ArrayIndexOutOfBoundsException.html" TargetMode="External"/><Relationship Id="rId20" Type="http://schemas.openxmlformats.org/officeDocument/2006/relationships/hyperlink" Target="http://docs.google.com/java/security/Key.html" TargetMode="External"/><Relationship Id="rId64" Type="http://schemas.openxmlformats.org/officeDocument/2006/relationships/hyperlink" Target="http://docs.google.com/java/security/Key.html" TargetMode="External"/><Relationship Id="rId63" Type="http://schemas.openxmlformats.org/officeDocument/2006/relationships/hyperlink" Target="http://docs.google.com/java/security/Key.html#getAlgorithm()" TargetMode="External"/><Relationship Id="rId22" Type="http://schemas.openxmlformats.org/officeDocument/2006/relationships/hyperlink" Target="http://docs.google.com/javax/crypto/SecretKey.html" TargetMode="External"/><Relationship Id="rId66" Type="http://schemas.openxmlformats.org/officeDocument/2006/relationships/hyperlink" Target="http://docs.google.com/java/security/Key.html#getFormat()" TargetMode="External"/><Relationship Id="rId21" Type="http://schemas.openxmlformats.org/officeDocument/2006/relationships/hyperlink" Target="http://docs.google.com/java/security/spec/KeySpec.html" TargetMode="External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security/spec/KeySpec.html" TargetMode="External"/><Relationship Id="rId68" Type="http://schemas.openxmlformats.org/officeDocument/2006/relationships/hyperlink" Target="http://docs.google.com/java/security/Key.html#getEncoded()" TargetMode="External"/><Relationship Id="rId23" Type="http://schemas.openxmlformats.org/officeDocument/2006/relationships/hyperlink" Target="http://docs.google.com/java/lang/Object.html" TargetMode="External"/><Relationship Id="rId67" Type="http://schemas.openxmlformats.org/officeDocument/2006/relationships/hyperlink" Target="http://docs.google.com/java/security/Key.html" TargetMode="External"/><Relationship Id="rId60" Type="http://schemas.openxmlformats.org/officeDocument/2006/relationships/hyperlink" Target="http://docs.google.com/java/lang/IllegalArgumentException.html" TargetMode="External"/><Relationship Id="rId26" Type="http://schemas.openxmlformats.org/officeDocument/2006/relationships/hyperlink" Target="http://docs.google.com/javax/crypto/SecretKey.html" TargetMode="External"/><Relationship Id="rId25" Type="http://schemas.openxmlformats.org/officeDocument/2006/relationships/hyperlink" Target="http://docs.google.com/javax/crypto/SecretKey.html" TargetMode="External"/><Relationship Id="rId69" Type="http://schemas.openxmlformats.org/officeDocument/2006/relationships/hyperlink" Target="http://docs.google.com/java/security/Key.html" TargetMode="External"/><Relationship Id="rId28" Type="http://schemas.openxmlformats.org/officeDocument/2006/relationships/hyperlink" Target="http://docs.google.com/serialized-form.html#javax.crypto.spec.SecretKeySpec" TargetMode="External"/><Relationship Id="rId27" Type="http://schemas.openxmlformats.org/officeDocument/2006/relationships/hyperlink" Target="http://docs.google.com/javax/crypto/SecretKeyFactory.html" TargetMode="External"/><Relationship Id="rId29" Type="http://schemas.openxmlformats.org/officeDocument/2006/relationships/hyperlink" Target="http://docs.google.com/javax/crypto/SecretKey.html" TargetMode="External"/><Relationship Id="rId51" Type="http://schemas.openxmlformats.org/officeDocument/2006/relationships/hyperlink" Target="http://docs.google.com/java/lang/Object.html#wait(long)" TargetMode="External"/><Relationship Id="rId50" Type="http://schemas.openxmlformats.org/officeDocument/2006/relationships/hyperlink" Target="http://docs.google.com/java/lang/Object.html#wait(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technotes/guides/security/crypto/CryptoSpec.html#AppA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crypto/spec/DESKeySpec.html" TargetMode="External"/><Relationship Id="rId13" Type="http://schemas.openxmlformats.org/officeDocument/2006/relationships/hyperlink" Target="http://docs.google.com/javax/crypto/spec/RC5ParameterSpec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IllegalArgumentException.html" TargetMode="External"/><Relationship Id="rId91" Type="http://schemas.openxmlformats.org/officeDocument/2006/relationships/hyperlink" Target="http://docs.google.com/webnotes/devdocs-vs-specs.html" TargetMode="External"/><Relationship Id="rId90" Type="http://schemas.openxmlformats.org/officeDocument/2006/relationships/hyperlink" Target="http://bugs.sun.com/services/bugreport/index.jsp" TargetMode="External"/><Relationship Id="rId93" Type="http://schemas.openxmlformats.org/officeDocument/2006/relationships/hyperlink" Target="http://java.sun.com/docs/redist.html" TargetMode="External"/><Relationship Id="rId92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SecretKeySpec.html" TargetMode="External"/><Relationship Id="rId59" Type="http://schemas.openxmlformats.org/officeDocument/2006/relationships/hyperlink" Target="http://docs.google.com/technotes/guides/security/crypto/CryptoSpec.html#AppA" TargetMode="External"/><Relationship Id="rId14" Type="http://schemas.openxmlformats.org/officeDocument/2006/relationships/hyperlink" Target="http://docs.google.com/index.html?javax/crypto/spec/SecretKeySpec.html" TargetMode="External"/><Relationship Id="rId58" Type="http://schemas.openxmlformats.org/officeDocument/2006/relationships/hyperlink" Target="http://docs.google.com/javax/crypto/spec/DESKeySpec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