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javax.lang.model.element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Element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ExecutableElement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PackageElement</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TypeElement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TypeParameterElement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VariableElement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Element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 program element such as a package, class, or method. Each element represents a static, language-level construct (and not, for example, a runtime construct of the virtual machine).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Elements should be compared using the </w:t>
      </w:r>
      <w:hyperlink r:id="rId23">
        <w:r w:rsidDel="00000000" w:rsidR="00000000" w:rsidRPr="00000000">
          <w:rPr>
            <w:color w:val="0000ee"/>
            <w:u w:val="single"/>
            <w:shd w:fill="auto" w:val="clear"/>
            <w:rtl w:val="0"/>
          </w:rPr>
          <w:t xml:space="preserve">equals(Object)</w:t>
        </w:r>
      </w:hyperlink>
      <w:r w:rsidDel="00000000" w:rsidR="00000000" w:rsidRPr="00000000">
        <w:rPr>
          <w:shd w:fill="auto" w:val="clear"/>
          <w:rtl w:val="0"/>
        </w:rPr>
        <w:t xml:space="preserve"> method. There is no guarantee that any particular element will always be represented by the same object.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implement operations based on the class of an Element object, either use a </w:t>
      </w:r>
      <w:hyperlink r:id="rId24">
        <w:r w:rsidDel="00000000" w:rsidR="00000000" w:rsidRPr="00000000">
          <w:rPr>
            <w:color w:val="0000ee"/>
            <w:u w:val="single"/>
            <w:shd w:fill="auto" w:val="clear"/>
            <w:rtl w:val="0"/>
          </w:rPr>
          <w:t xml:space="preserve">visitor</w:t>
        </w:r>
      </w:hyperlink>
      <w:r w:rsidDel="00000000" w:rsidR="00000000" w:rsidRPr="00000000">
        <w:rPr>
          <w:shd w:fill="auto" w:val="clear"/>
          <w:rtl w:val="0"/>
        </w:rPr>
        <w:t xml:space="preserve"> or use the result of the </w:t>
      </w:r>
      <w:hyperlink r:id="rId25">
        <w:r w:rsidDel="00000000" w:rsidR="00000000" w:rsidRPr="00000000">
          <w:rPr>
            <w:color w:val="0000ee"/>
            <w:u w:val="single"/>
            <w:shd w:fill="auto" w:val="clear"/>
            <w:rtl w:val="0"/>
          </w:rPr>
          <w:t xml:space="preserve">getKind()</w:t>
        </w:r>
      </w:hyperlink>
      <w:r w:rsidDel="00000000" w:rsidR="00000000" w:rsidRPr="00000000">
        <w:rPr>
          <w:shd w:fill="auto" w:val="clear"/>
          <w:rtl w:val="0"/>
        </w:rPr>
        <w:t xml:space="preserve"> method. Using instanceof is </w:t>
      </w:r>
      <w:r w:rsidDel="00000000" w:rsidR="00000000" w:rsidRPr="00000000">
        <w:rPr>
          <w:i w:val="1"/>
          <w:shd w:fill="auto" w:val="clear"/>
          <w:rtl w:val="0"/>
        </w:rPr>
        <w:t xml:space="preserve">not</w:t>
      </w:r>
      <w:r w:rsidDel="00000000" w:rsidR="00000000" w:rsidRPr="00000000">
        <w:rPr>
          <w:shd w:fill="auto" w:val="clear"/>
          <w:rtl w:val="0"/>
        </w:rPr>
        <w:t xml:space="preserve"> necessarily a reliable idiom for determining the effective class of an object in this modeling hierarchy since an implementation may choose to have a single object implement multiple Element subinterfaces.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Elements</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TypeMirror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bl>
            <w:tblPr>
              <w:tblStyle w:val="Table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&lt;R,P&gt; R</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accept</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ElementVisitor</w:t>
              </w:r>
            </w:hyperlink>
            <w:r w:rsidDel="00000000" w:rsidR="00000000" w:rsidRPr="00000000">
              <w:rPr>
                <w:shd w:fill="auto" w:val="clear"/>
                <w:rtl w:val="0"/>
              </w:rPr>
              <w:t xml:space="preserve">&lt;R,P&gt; v, P p)</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Applies a visitor to this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TypeMirror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asType</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defined by this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argument represents the same element as this, or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&lt;A extends </w:t>
                  </w:r>
                  <w:hyperlink r:id="rId34">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&gt;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getAnnotation</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&lt;A&gt; annotationType)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element's annotation for the specified type if such an annotation is present, else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38">
              <w:r w:rsidDel="00000000" w:rsidR="00000000" w:rsidRPr="00000000">
                <w:rPr>
                  <w:color w:val="0000ee"/>
                  <w:u w:val="single"/>
                  <w:shd w:fill="auto" w:val="clear"/>
                  <w:rtl w:val="0"/>
                </w:rPr>
                <w:t xml:space="preserve">AnnotationMirror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getAnnotationMirrors</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annotations that are directly present on this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41">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getEnclosedElements</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elements that are, loosely speaking, directly enclosed by this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getEnclosingElement</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innermost element within which this element is, loosely speaking, enclosed.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ElementKind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getKind</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kind of this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48">
              <w:r w:rsidDel="00000000" w:rsidR="00000000" w:rsidRPr="00000000">
                <w:rPr>
                  <w:color w:val="0000ee"/>
                  <w:u w:val="single"/>
                  <w:shd w:fill="auto" w:val="clear"/>
                  <w:rtl w:val="0"/>
                </w:rPr>
                <w:t xml:space="preserve">Modifier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getModifiers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modifiers of this element, excluding annotations.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getSimpleName</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simple (unqualified) name of this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Obeys the general contract of </w:t>
            </w:r>
            <w:hyperlink r:id="rId53">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asType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4">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asType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 defined by this element.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generic element defines a family of types, not just one. If this is a generic element, a </w:t>
      </w:r>
      <w:r w:rsidDel="00000000" w:rsidR="00000000" w:rsidRPr="00000000">
        <w:rPr>
          <w:i w:val="1"/>
          <w:shd w:fill="auto" w:val="clear"/>
          <w:rtl w:val="0"/>
        </w:rPr>
        <w:t xml:space="preserve">prototypical</w:t>
      </w:r>
      <w:r w:rsidDel="00000000" w:rsidR="00000000" w:rsidRPr="00000000">
        <w:rPr>
          <w:shd w:fill="auto" w:val="clear"/>
          <w:rtl w:val="0"/>
        </w:rPr>
        <w:t xml:space="preserve"> type is returned. This is the element's invocation on the type variables corresponding to its own formal type parameters. For example, for the generic class element C&lt;N extends Number&gt;, the parameterized type C&lt;N&gt; is returned. The </w:t>
      </w:r>
      <w:hyperlink r:id="rId55">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utility interface has more general methods for obtaining the full range of types defined by an element.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 defined by this element</w:t>
      </w: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Types</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getKind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7">
        <w:r w:rsidDel="00000000" w:rsidR="00000000" w:rsidRPr="00000000">
          <w:rPr>
            <w:rFonts w:ascii="Courier" w:cs="Courier" w:eastAsia="Courier" w:hAnsi="Courier"/>
            <w:color w:val="0000ee"/>
            <w:u w:val="single"/>
            <w:shd w:fill="auto" w:val="clear"/>
            <w:rtl w:val="0"/>
          </w:rPr>
          <w:t xml:space="preserve">ElementKind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getKind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kind of this element.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kind of this element</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getAnnotationMirrors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8">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 extends </w:t>
      </w:r>
      <w:hyperlink r:id="rId59">
        <w:r w:rsidDel="00000000" w:rsidR="00000000" w:rsidRPr="00000000">
          <w:rPr>
            <w:rFonts w:ascii="Courier" w:cs="Courier" w:eastAsia="Courier" w:hAnsi="Courier"/>
            <w:color w:val="0000ee"/>
            <w:u w:val="single"/>
            <w:shd w:fill="auto" w:val="clear"/>
            <w:rtl w:val="0"/>
          </w:rPr>
          <w:t xml:space="preserve">AnnotationMirror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getAnnotationMirrors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annotations that are directly present on this element.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get inherited annotations as well, use </w:t>
      </w:r>
      <w:hyperlink r:id="rId60">
        <w:r w:rsidDel="00000000" w:rsidR="00000000" w:rsidRPr="00000000">
          <w:rPr>
            <w:color w:val="0000ee"/>
            <w:u w:val="single"/>
            <w:shd w:fill="auto" w:val="clear"/>
            <w:rtl w:val="0"/>
          </w:rPr>
          <w:t xml:space="preserve">getAllAnnotationMirrors</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annotations directly present on this element; an empty list if there are none</w:t>
      </w: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ElementFilter</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getAnnotation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&lt;A extends </w:t>
      </w:r>
      <w:hyperlink r:id="rId62">
        <w:r w:rsidDel="00000000" w:rsidR="00000000" w:rsidRPr="00000000">
          <w:rPr>
            <w:rFonts w:ascii="Courier" w:cs="Courier" w:eastAsia="Courier" w:hAnsi="Courier"/>
            <w:color w:val="0000ee"/>
            <w:u w:val="single"/>
            <w:shd w:fill="auto" w:val="clear"/>
            <w:rtl w:val="0"/>
          </w:rPr>
          <w:t xml:space="preserve">Annotation</w:t>
        </w:r>
      </w:hyperlink>
      <w:r w:rsidDel="00000000" w:rsidR="00000000" w:rsidRPr="00000000">
        <w:rPr>
          <w:rFonts w:ascii="Courier" w:cs="Courier" w:eastAsia="Courier" w:hAnsi="Courier"/>
          <w:shd w:fill="auto" w:val="clear"/>
          <w:rtl w:val="0"/>
        </w:rPr>
        <w:t xml:space="preserve">&gt; A </w:t>
      </w:r>
      <w:r w:rsidDel="00000000" w:rsidR="00000000" w:rsidRPr="00000000">
        <w:rPr>
          <w:rFonts w:ascii="Courier" w:cs="Courier" w:eastAsia="Courier" w:hAnsi="Courier"/>
          <w:b w:val="1"/>
          <w:shd w:fill="auto" w:val="clear"/>
          <w:rtl w:val="0"/>
        </w:rPr>
        <w:t xml:space="preserve">getAnnotation</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&lt;A&gt; annotationType)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element's annotation for the specified type if such an annotation is present, else null. The annotation may be either inherited or directly present on this element.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annotation returned by this method could contain an element whose value is of type Class. This value cannot be returned directly: information necessary to locate and load a class (such as the class loader to use) is not available, and the class might not be loadable at all. Attempting to read a Class object by invoking the relevant method on the returned annotation will result in a </w:t>
      </w:r>
      <w:hyperlink r:id="rId64">
        <w:r w:rsidDel="00000000" w:rsidR="00000000" w:rsidRPr="00000000">
          <w:rPr>
            <w:color w:val="0000ee"/>
            <w:u w:val="single"/>
            <w:shd w:fill="auto" w:val="clear"/>
            <w:rtl w:val="0"/>
          </w:rPr>
          <w:t xml:space="preserve">MirroredTypeException</w:t>
        </w:r>
      </w:hyperlink>
      <w:r w:rsidDel="00000000" w:rsidR="00000000" w:rsidRPr="00000000">
        <w:rPr>
          <w:shd w:fill="auto" w:val="clear"/>
          <w:rtl w:val="0"/>
        </w:rPr>
        <w:t xml:space="preserve">, from which the corresponding </w:t>
      </w:r>
      <w:hyperlink r:id="rId65">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 may be extracted. Similarly, attempting to read a Class[]-valued element will result in a </w:t>
      </w:r>
      <w:hyperlink r:id="rId66">
        <w:r w:rsidDel="00000000" w:rsidR="00000000" w:rsidRPr="00000000">
          <w:rPr>
            <w:color w:val="0000ee"/>
            <w:u w:val="single"/>
            <w:shd w:fill="auto" w:val="clear"/>
            <w:rtl w:val="0"/>
          </w:rPr>
          <w:t xml:space="preserve">MirroredTypesException</w:t>
        </w:r>
      </w:hyperlink>
      <w:r w:rsidDel="00000000" w:rsidR="00000000" w:rsidRPr="00000000">
        <w:rP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Note:</w:t>
      </w:r>
      <w:r w:rsidDel="00000000" w:rsidR="00000000" w:rsidRPr="00000000">
        <w:rPr>
          <w:shd w:fill="auto" w:val="clear"/>
          <w:rtl w:val="0"/>
        </w:rPr>
        <w:t xml:space="preserve"> This method is unlike others in this and related interfaces. It operates on runtime reflective information — representations of annotation types currently loaded into the VM — rather than on the representations defined by and used throughout these interfaces. Consequently, calling methods on the returned annotation object can throw many of the exceptions that can be thrown when calling methods on an annotation object returned by core reflection. This method is intended for callers that are written to operate on a known, fixed set of annotation types.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A - the annotation type</w:t>
      </w:r>
      <w:r w:rsidDel="00000000" w:rsidR="00000000" w:rsidRPr="00000000">
        <w:rPr>
          <w:b w:val="1"/>
          <w:shd w:fill="auto" w:val="clear"/>
          <w:rtl w:val="0"/>
        </w:rPr>
        <w:t xml:space="preserve">Parameters:</w:t>
      </w:r>
      <w:r w:rsidDel="00000000" w:rsidR="00000000" w:rsidRPr="00000000">
        <w:rPr>
          <w:shd w:fill="auto" w:val="clear"/>
          <w:rtl w:val="0"/>
        </w:rPr>
        <w:t xml:space="preserve">annotationType - the Class object corresponding to the annotation type </w:t>
      </w:r>
      <w:r w:rsidDel="00000000" w:rsidR="00000000" w:rsidRPr="00000000">
        <w:rPr>
          <w:b w:val="1"/>
          <w:shd w:fill="auto" w:val="clear"/>
          <w:rtl w:val="0"/>
        </w:rPr>
        <w:t xml:space="preserve">Returns:</w:t>
      </w:r>
      <w:r w:rsidDel="00000000" w:rsidR="00000000" w:rsidRPr="00000000">
        <w:rPr>
          <w:shd w:fill="auto" w:val="clear"/>
          <w:rtl w:val="0"/>
        </w:rPr>
        <w:t xml:space="preserve">this element's annotation for the specified annotation type if present on this element, else null</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getAnnotationMirrors()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AnnotatedElement.getAnnotation(java.lang.Class)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EnumConstantNotPresentException</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AnnotationTypeMismatchException</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IncompleteAnnotationException</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MirroredTypeException</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MirroredTypesException</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getModifiers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4">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75">
        <w:r w:rsidDel="00000000" w:rsidR="00000000" w:rsidRPr="00000000">
          <w:rPr>
            <w:rFonts w:ascii="Courier" w:cs="Courier" w:eastAsia="Courier" w:hAnsi="Courier"/>
            <w:color w:val="0000ee"/>
            <w:u w:val="single"/>
            <w:shd w:fill="auto" w:val="clear"/>
            <w:rtl w:val="0"/>
          </w:rPr>
          <w:t xml:space="preserve">Modifier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getModifiers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modifiers of this element, excluding annotations. Implicit modifiers, such as the public and static modifiers of interface members, are included.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modifiers of this element, or an empty set if there are none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getSimpleName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6">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getSimpleName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simple (unqualified) name of this element. The name of a generic type does not include any reference to its formal type parameters. For example, the simple name of the type element java.util.Set&lt;E&gt; is "Set". If this element represents an unnamed package, an empty name is returned. If it represents a constructor, the name "&lt;init&gt;" is returned. If it represents a static initializer, the name "&lt;clinit&gt;" is returned. If it represents an anonymous class or instance initializer, an empty name is returned.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simple name of this element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getEnclosingElement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7">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getEnclosingElement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innermost element within which this element is, loosely speaking, enclosed.</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this element is one whose declaration is lexically enclosed immediately within the declaration of another element, that other element is returned.</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this is a top-level type, its package is returned.</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this is a package, null is returned.</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this is a type parameter, null is returned.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enclosing element, or null if there is none</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Elements.getPackageOf(javax.lang.model.element.Element)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getEnclosedElements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9">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 extends </w:t>
      </w:r>
      <w:hyperlink r:id="rId80">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getEnclosedElements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elements that are, loosely speaking, directly enclosed by this element. A class or interface is considered to enclose the fields, methods, constructors, and member types that it directly declares. This includes any (implicit) default constructor and the implicit values and valueOf methods of an enum type. A package encloses the top-level classes and interfaces within it, but is not considered to enclose subpackages. Other kinds of elements are not currently considered to enclose any elements; however, that may change as this API or the programming language evolves.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elements of certain kinds can be isolated using methods in </w:t>
      </w:r>
      <w:hyperlink r:id="rId81">
        <w:r w:rsidDel="00000000" w:rsidR="00000000" w:rsidRPr="00000000">
          <w:rPr>
            <w:color w:val="0000ee"/>
            <w:u w:val="single"/>
            <w:shd w:fill="auto" w:val="clear"/>
            <w:rtl w:val="0"/>
          </w:rPr>
          <w:t xml:space="preserve">ElementFilter</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enclosed elements, or an empty list if none</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Elements.getAllMembers(javax.lang.model.element.TypeElement)</w:t>
        </w:r>
      </w:hyperlink>
      <w:r w:rsidDel="00000000" w:rsidR="00000000" w:rsidRPr="00000000">
        <w:rPr>
          <w:b w:val="1"/>
          <w:shd w:fill="auto" w:val="clear"/>
          <w:rtl w:val="0"/>
        </w:rPr>
        <w:t xml:space="preserve">See </w:t>
      </w:r>
      <w:hyperlink r:id="rId83">
        <w:r w:rsidDel="00000000" w:rsidR="00000000" w:rsidRPr="00000000">
          <w:rPr>
            <w:b w:val="1"/>
            <w:color w:val="0000ee"/>
            <w:u w:val="single"/>
            <w:shd w:fill="auto" w:val="clear"/>
            <w:rtl w:val="0"/>
          </w:rPr>
          <w:t xml:space="preserve"> The Java Language Specification, Third Edition</w:t>
        </w:r>
      </w:hyperlink>
      <w:r w:rsidDel="00000000" w:rsidR="00000000" w:rsidRPr="00000000">
        <w:rPr>
          <w:b w:val="1"/>
          <w:shd w:fill="auto" w:val="clear"/>
          <w:rtl w:val="0"/>
        </w:rPr>
        <w:t xml:space="preserve">:</w:t>
      </w:r>
      <w:r w:rsidDel="00000000" w:rsidR="00000000" w:rsidRPr="00000000">
        <w:rPr>
          <w:shd w:fill="auto" w:val="clear"/>
          <w:rtl w:val="0"/>
        </w:rPr>
        <w:t xml:space="preserve"> 8.8.9 Default Constructor, 8.9 Enums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argument represents the same element as this, or false otherwise.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identity of an element involves implicit state not directly accessible from the element's methods, including state about the presence of unrelated types. Element objects created by different implementations of these interfaces should </w:t>
      </w:r>
      <w:r w:rsidDel="00000000" w:rsidR="00000000" w:rsidRPr="00000000">
        <w:rPr>
          <w:i w:val="1"/>
          <w:shd w:fill="auto" w:val="clear"/>
          <w:rtl w:val="0"/>
        </w:rPr>
        <w:t xml:space="preserve">not</w:t>
      </w:r>
      <w:r w:rsidDel="00000000" w:rsidR="00000000" w:rsidRPr="00000000">
        <w:rPr>
          <w:shd w:fill="auto" w:val="clear"/>
          <w:rtl w:val="0"/>
        </w:rPr>
        <w:t xml:space="preserve"> be expected to be equal even if "the same" element is being modeled; this is analogous to the inequality of Class objects for the same class file loaded through different class loaders.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8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be compared with this element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represents the same element as this</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Obeys the general contract of </w:t>
      </w:r>
      <w:hyperlink r:id="rId89">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equals(java.lang.Object)</w:t>
        </w:r>
      </w:hyperlink>
      <w:r w:rsidDel="00000000" w:rsidR="00000000" w:rsidRPr="00000000">
        <w:pict>
          <v:rect style="width:0.0pt;height:1.5pt" o:hr="t" o:hrstd="t" o:hralign="center" fillcolor="#A0A0A0" stroked="f"/>
        </w:pict>
      </w:r>
      <w:bookmarkStart w:colFirst="0" w:colLast="0" w:name="1ksv4uv" w:id="15"/>
      <w:bookmarkEnd w:id="15"/>
      <w:bookmarkStart w:colFirst="0" w:colLast="0" w:name="44sinio" w:id="16"/>
      <w:bookmarkEnd w:id="16"/>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accept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&lt;R,P&gt; R </w:t>
      </w:r>
      <w:r w:rsidDel="00000000" w:rsidR="00000000" w:rsidRPr="00000000">
        <w:rPr>
          <w:rFonts w:ascii="Courier" w:cs="Courier" w:eastAsia="Courier" w:hAnsi="Courier"/>
          <w:b w:val="1"/>
          <w:shd w:fill="auto" w:val="clear"/>
          <w:rtl w:val="0"/>
        </w:rPr>
        <w:t xml:space="preserve">accept</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ElementVisitor</w:t>
        </w:r>
      </w:hyperlink>
      <w:r w:rsidDel="00000000" w:rsidR="00000000" w:rsidRPr="00000000">
        <w:rPr>
          <w:rFonts w:ascii="Courier" w:cs="Courier" w:eastAsia="Courier" w:hAnsi="Courier"/>
          <w:shd w:fill="auto" w:val="clear"/>
          <w:rtl w:val="0"/>
        </w:rPr>
        <w:t xml:space="preserve">&lt;R,P&gt; v,</w:t>
        <w:br w:type="textWrapping"/>
        <w:t xml:space="preserve">               P p)</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Applies a visitor to this element.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R - the return type of the visitor's methodsP - the type of the additional parameter to the visitor's methods</w:t>
      </w:r>
      <w:r w:rsidDel="00000000" w:rsidR="00000000" w:rsidRPr="00000000">
        <w:rPr>
          <w:b w:val="1"/>
          <w:shd w:fill="auto" w:val="clear"/>
          <w:rtl w:val="0"/>
        </w:rPr>
        <w:t xml:space="preserve">Parameters:</w:t>
      </w:r>
      <w:r w:rsidDel="00000000" w:rsidR="00000000" w:rsidRPr="00000000">
        <w:rPr>
          <w:shd w:fill="auto" w:val="clear"/>
          <w:rtl w:val="0"/>
        </w:rPr>
        <w:t xml:space="preserve">v - the visitor operating on this elementp - additional parameter to the visitor </w:t>
      </w:r>
      <w:r w:rsidDel="00000000" w:rsidR="00000000" w:rsidRPr="00000000">
        <w:rPr>
          <w:b w:val="1"/>
          <w:shd w:fill="auto" w:val="clear"/>
          <w:rtl w:val="0"/>
        </w:rPr>
        <w:t xml:space="preserve">Returns:</w:t>
      </w:r>
      <w:r w:rsidDel="00000000" w:rsidR="00000000" w:rsidRPr="00000000">
        <w:rPr>
          <w:shd w:fill="auto" w:val="clear"/>
          <w:rtl w:val="0"/>
        </w:rPr>
        <w:t xml:space="preserve">a visitor-specified result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List.html" TargetMode="External"/><Relationship Id="rId42" Type="http://schemas.openxmlformats.org/officeDocument/2006/relationships/hyperlink" Target="http://docs.google.com/javax/lang/model/element/Element.html#getEnclosedElements()" TargetMode="External"/><Relationship Id="rId41" Type="http://schemas.openxmlformats.org/officeDocument/2006/relationships/hyperlink" Target="http://docs.google.com/javax/lang/model/element/Element.html" TargetMode="External"/><Relationship Id="rId44" Type="http://schemas.openxmlformats.org/officeDocument/2006/relationships/hyperlink" Target="http://docs.google.com/javax/lang/model/element/Element.html#getEnclosingElement()" TargetMode="External"/><Relationship Id="rId43" Type="http://schemas.openxmlformats.org/officeDocument/2006/relationships/hyperlink" Target="http://docs.google.com/javax/lang/model/element/Element.html" TargetMode="External"/><Relationship Id="rId46" Type="http://schemas.openxmlformats.org/officeDocument/2006/relationships/hyperlink" Target="http://docs.google.com/javax/lang/model/element/Element.html#getKind()" TargetMode="External"/><Relationship Id="rId45" Type="http://schemas.openxmlformats.org/officeDocument/2006/relationships/hyperlink" Target="http://docs.google.com/javax/lang/model/element/ElementKind.html" TargetMode="External"/><Relationship Id="rId107" Type="http://schemas.openxmlformats.org/officeDocument/2006/relationships/hyperlink" Target="http://docs.google.com/webnotes/devdocs-vs-specs.html" TargetMode="External"/><Relationship Id="rId106" Type="http://schemas.openxmlformats.org/officeDocument/2006/relationships/hyperlink" Target="http://bugs.sun.com/services/bugreport/index.jsp" TargetMode="External"/><Relationship Id="rId105" Type="http://schemas.openxmlformats.org/officeDocument/2006/relationships/hyperlink" Target="http://docs.google.com/allclasses-noframe.html" TargetMode="External"/><Relationship Id="rId104" Type="http://schemas.openxmlformats.org/officeDocument/2006/relationships/hyperlink" Target="http://docs.google.com/Element.html" TargetMode="External"/><Relationship Id="rId109" Type="http://schemas.openxmlformats.org/officeDocument/2006/relationships/hyperlink" Target="http://java.sun.com/docs/redist.html" TargetMode="External"/><Relationship Id="rId108" Type="http://schemas.openxmlformats.org/officeDocument/2006/relationships/hyperlink" Target="http://docs.google.com/legal/license.html" TargetMode="External"/><Relationship Id="rId48" Type="http://schemas.openxmlformats.org/officeDocument/2006/relationships/hyperlink" Target="http://docs.google.com/javax/lang/model/element/Modifier.html" TargetMode="External"/><Relationship Id="rId47" Type="http://schemas.openxmlformats.org/officeDocument/2006/relationships/hyperlink" Target="http://docs.google.com/java/util/Set.html" TargetMode="External"/><Relationship Id="rId49" Type="http://schemas.openxmlformats.org/officeDocument/2006/relationships/hyperlink" Target="http://docs.google.com/javax/lang/model/element/Element.html#getModifiers()" TargetMode="External"/><Relationship Id="rId103" Type="http://schemas.openxmlformats.org/officeDocument/2006/relationships/hyperlink" Target="http://docs.google.com/index.html?javax/lang/model/element/Element.html" TargetMode="External"/><Relationship Id="rId102" Type="http://schemas.openxmlformats.org/officeDocument/2006/relationships/hyperlink" Target="http://docs.google.com/javax/lang/model/element/ElementKind.html" TargetMode="External"/><Relationship Id="rId101" Type="http://schemas.openxmlformats.org/officeDocument/2006/relationships/hyperlink" Target="http://docs.google.com/javax/lang/model/element/AnnotationValueVisitor.html" TargetMode="External"/><Relationship Id="rId100" Type="http://schemas.openxmlformats.org/officeDocument/2006/relationships/hyperlink" Target="http://docs.google.com/help-doc.html" TargetMode="External"/><Relationship Id="rId31" Type="http://schemas.openxmlformats.org/officeDocument/2006/relationships/hyperlink" Target="http://docs.google.com/javax/lang/model/element/Element.html#asType()" TargetMode="External"/><Relationship Id="rId30" Type="http://schemas.openxmlformats.org/officeDocument/2006/relationships/hyperlink" Target="http://docs.google.com/javax/lang/model/type/TypeMirror.html"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x/lang/model/element/Element.html#equals(java.lang.Object)" TargetMode="External"/><Relationship Id="rId35" Type="http://schemas.openxmlformats.org/officeDocument/2006/relationships/hyperlink" Target="http://docs.google.com/javax/lang/model/element/Element.html#getAnnotation(java.lang.Class)" TargetMode="External"/><Relationship Id="rId34" Type="http://schemas.openxmlformats.org/officeDocument/2006/relationships/hyperlink" Target="http://docs.google.com/java/lang/annotation/Annotation.html" TargetMode="External"/><Relationship Id="rId37" Type="http://schemas.openxmlformats.org/officeDocument/2006/relationships/hyperlink" Target="http://docs.google.com/java/util/List.html" TargetMode="External"/><Relationship Id="rId36" Type="http://schemas.openxmlformats.org/officeDocument/2006/relationships/hyperlink" Target="http://docs.google.com/java/lang/Class.html" TargetMode="External"/><Relationship Id="rId39" Type="http://schemas.openxmlformats.org/officeDocument/2006/relationships/hyperlink" Target="http://docs.google.com/javax/lang/model/element/Element.html#getAnnotationMirrors()" TargetMode="External"/><Relationship Id="rId38" Type="http://schemas.openxmlformats.org/officeDocument/2006/relationships/hyperlink" Target="http://docs.google.com/javax/lang/model/element/AnnotationMirror.html" TargetMode="External"/><Relationship Id="rId20" Type="http://schemas.openxmlformats.org/officeDocument/2006/relationships/hyperlink" Target="http://docs.google.com/javax/lang/model/element/TypeElement.html" TargetMode="External"/><Relationship Id="rId22" Type="http://schemas.openxmlformats.org/officeDocument/2006/relationships/hyperlink" Target="http://docs.google.com/javax/lang/model/element/VariableElement.html" TargetMode="External"/><Relationship Id="rId21" Type="http://schemas.openxmlformats.org/officeDocument/2006/relationships/hyperlink" Target="http://docs.google.com/javax/lang/model/element/TypeParameterElement.html" TargetMode="External"/><Relationship Id="rId24" Type="http://schemas.openxmlformats.org/officeDocument/2006/relationships/hyperlink" Target="http://docs.google.com/javax/lang/model/element/ElementVisitor.html" TargetMode="External"/><Relationship Id="rId23" Type="http://schemas.openxmlformats.org/officeDocument/2006/relationships/hyperlink" Target="http://docs.google.com/javax/lang/model/element/Element.html#equals(java.lang.Object)" TargetMode="External"/><Relationship Id="rId26" Type="http://schemas.openxmlformats.org/officeDocument/2006/relationships/hyperlink" Target="http://docs.google.com/javax/lang/model/util/Elements.html" TargetMode="External"/><Relationship Id="rId25" Type="http://schemas.openxmlformats.org/officeDocument/2006/relationships/hyperlink" Target="http://docs.google.com/javax/lang/model/element/Element.html#getKind()" TargetMode="External"/><Relationship Id="rId28" Type="http://schemas.openxmlformats.org/officeDocument/2006/relationships/hyperlink" Target="http://docs.google.com/javax/lang/model/element/Element.html#accept(javax.lang.model.element.ElementVisitor,%20P)" TargetMode="External"/><Relationship Id="rId27" Type="http://schemas.openxmlformats.org/officeDocument/2006/relationships/hyperlink" Target="http://docs.google.com/javax/lang/model/type/TypeMirror.html" TargetMode="External"/><Relationship Id="rId29" Type="http://schemas.openxmlformats.org/officeDocument/2006/relationships/hyperlink" Target="http://docs.google.com/javax/lang/model/element/ElementVisitor.html" TargetMode="External"/><Relationship Id="rId95" Type="http://schemas.openxmlformats.org/officeDocument/2006/relationships/hyperlink" Target="http://docs.google.com/package-summary.html" TargetMode="External"/><Relationship Id="rId94" Type="http://schemas.openxmlformats.org/officeDocument/2006/relationships/hyperlink" Target="http://docs.google.com/overview-summary.html" TargetMode="External"/><Relationship Id="rId97" Type="http://schemas.openxmlformats.org/officeDocument/2006/relationships/hyperlink" Target="http://docs.google.com/package-tree.html" TargetMode="External"/><Relationship Id="rId96" Type="http://schemas.openxmlformats.org/officeDocument/2006/relationships/hyperlink" Target="http://docs.google.com/class-use/Elemen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deprecated-list.html" TargetMode="External"/><Relationship Id="rId13" Type="http://schemas.openxmlformats.org/officeDocument/2006/relationships/hyperlink" Target="http://docs.google.com/javax/lang/model/element/AnnotationValueVisito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lang/Object.html#hashCode()" TargetMode="External"/><Relationship Id="rId93" Type="http://schemas.openxmlformats.org/officeDocument/2006/relationships/hyperlink" Target="http://docs.google.com/javax/lang/model/element/ElementVisitor.html" TargetMode="External"/><Relationship Id="rId92" Type="http://schemas.openxmlformats.org/officeDocument/2006/relationships/hyperlink" Target="http://docs.google.com/javax/lang/model/element/Element.html#equals(java.lang.Object)" TargetMode="External"/><Relationship Id="rId15" Type="http://schemas.openxmlformats.org/officeDocument/2006/relationships/hyperlink" Target="http://docs.google.com/index.html?javax/lang/model/element/Element.html" TargetMode="External"/><Relationship Id="rId14" Type="http://schemas.openxmlformats.org/officeDocument/2006/relationships/hyperlink" Target="http://docs.google.com/javax/lang/model/element/ElementKind.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lement.html" TargetMode="External"/><Relationship Id="rId19" Type="http://schemas.openxmlformats.org/officeDocument/2006/relationships/hyperlink" Target="http://docs.google.com/javax/lang/model/element/PackageElement.html" TargetMode="External"/><Relationship Id="rId18" Type="http://schemas.openxmlformats.org/officeDocument/2006/relationships/hyperlink" Target="http://docs.google.com/javax/lang/model/element/ExecutableElement.html" TargetMode="External"/><Relationship Id="rId84" Type="http://schemas.openxmlformats.org/officeDocument/2006/relationships/hyperlink" Target="http://docs.google.com/java/lang/Object.html" TargetMode="External"/><Relationship Id="rId83" Type="http://schemas.openxmlformats.org/officeDocument/2006/relationships/hyperlink" Target="http://java.sun.com/docs/books/jls/"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lang/Object.html#equals(java.lang.Object)" TargetMode="External"/><Relationship Id="rId88" Type="http://schemas.openxmlformats.org/officeDocument/2006/relationships/hyperlink" Target="http://docs.google.com/java/util/Hashtable.html" TargetMode="External"/><Relationship Id="rId87" Type="http://schemas.openxmlformats.org/officeDocument/2006/relationships/hyperlink" Target="http://docs.google.com/java/lang/Object.html#hashCode()" TargetMode="External"/><Relationship Id="rId89" Type="http://schemas.openxmlformats.org/officeDocument/2006/relationships/hyperlink" Target="http://docs.google.com/java/lang/Object.html#hashCode()" TargetMode="External"/><Relationship Id="rId80" Type="http://schemas.openxmlformats.org/officeDocument/2006/relationships/hyperlink" Target="http://docs.google.com/javax/lang/model/element/Element.html" TargetMode="External"/><Relationship Id="rId82" Type="http://schemas.openxmlformats.org/officeDocument/2006/relationships/hyperlink" Target="http://docs.google.com/javax/lang/model/util/Elements.html#getAllMembers(javax.lang.model.element.TypeElement)" TargetMode="External"/><Relationship Id="rId81" Type="http://schemas.openxmlformats.org/officeDocument/2006/relationships/hyperlink" Target="http://docs.google.com/javax/lang/model/util/ElementFil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lement.html" TargetMode="External"/><Relationship Id="rId73" Type="http://schemas.openxmlformats.org/officeDocument/2006/relationships/hyperlink" Target="http://docs.google.com/javax/lang/model/type/MirroredTypesException.html" TargetMode="External"/><Relationship Id="rId72" Type="http://schemas.openxmlformats.org/officeDocument/2006/relationships/hyperlink" Target="http://docs.google.com/javax/lang/model/type/MirroredTypeException.html" TargetMode="External"/><Relationship Id="rId75" Type="http://schemas.openxmlformats.org/officeDocument/2006/relationships/hyperlink" Target="http://docs.google.com/javax/lang/model/element/Modifier.html" TargetMode="External"/><Relationship Id="rId74" Type="http://schemas.openxmlformats.org/officeDocument/2006/relationships/hyperlink" Target="http://docs.google.com/java/util/Set.html" TargetMode="External"/><Relationship Id="rId77" Type="http://schemas.openxmlformats.org/officeDocument/2006/relationships/hyperlink" Target="http://docs.google.com/javax/lang/model/element/Element.html" TargetMode="External"/><Relationship Id="rId76" Type="http://schemas.openxmlformats.org/officeDocument/2006/relationships/hyperlink" Target="http://docs.google.com/javax/lang/model/element/Name.html" TargetMode="External"/><Relationship Id="rId79" Type="http://schemas.openxmlformats.org/officeDocument/2006/relationships/hyperlink" Target="http://docs.google.com/java/util/List.html" TargetMode="External"/><Relationship Id="rId78" Type="http://schemas.openxmlformats.org/officeDocument/2006/relationships/hyperlink" Target="http://docs.google.com/javax/lang/model/util/Elements.html#getPackageOf(javax.lang.model.element.Element)" TargetMode="External"/><Relationship Id="rId71" Type="http://schemas.openxmlformats.org/officeDocument/2006/relationships/hyperlink" Target="http://docs.google.com/java/lang/annotation/IncompleteAnnotationException.html" TargetMode="External"/><Relationship Id="rId70" Type="http://schemas.openxmlformats.org/officeDocument/2006/relationships/hyperlink" Target="http://docs.google.com/java/lang/annotation/AnnotationTypeMismatchException.html" TargetMode="External"/><Relationship Id="rId62" Type="http://schemas.openxmlformats.org/officeDocument/2006/relationships/hyperlink" Target="http://docs.google.com/java/lang/annotation/Annotation.html" TargetMode="External"/><Relationship Id="rId61" Type="http://schemas.openxmlformats.org/officeDocument/2006/relationships/hyperlink" Target="http://docs.google.com/javax/lang/model/util/ElementFilter.html" TargetMode="External"/><Relationship Id="rId64" Type="http://schemas.openxmlformats.org/officeDocument/2006/relationships/hyperlink" Target="http://docs.google.com/javax/lang/model/type/MirroredTypeException.html" TargetMode="External"/><Relationship Id="rId63" Type="http://schemas.openxmlformats.org/officeDocument/2006/relationships/hyperlink" Target="http://docs.google.com/java/lang/Class.html" TargetMode="External"/><Relationship Id="rId66" Type="http://schemas.openxmlformats.org/officeDocument/2006/relationships/hyperlink" Target="http://docs.google.com/javax/lang/model/type/MirroredTypesException.html" TargetMode="External"/><Relationship Id="rId65" Type="http://schemas.openxmlformats.org/officeDocument/2006/relationships/hyperlink" Target="http://docs.google.com/javax/lang/model/type/TypeMirror.html" TargetMode="External"/><Relationship Id="rId68" Type="http://schemas.openxmlformats.org/officeDocument/2006/relationships/hyperlink" Target="http://docs.google.com/java/lang/reflect/AnnotatedElement.html#getAnnotation(java.lang.Class)" TargetMode="External"/><Relationship Id="rId67" Type="http://schemas.openxmlformats.org/officeDocument/2006/relationships/hyperlink" Target="http://docs.google.com/javax/lang/model/element/Element.html#getAnnotationMirrors()" TargetMode="External"/><Relationship Id="rId60" Type="http://schemas.openxmlformats.org/officeDocument/2006/relationships/hyperlink" Target="http://docs.google.com/javax/lang/model/util/Elements.html#getAllAnnotationMirrors(javax.lang.model.element.Element)" TargetMode="External"/><Relationship Id="rId69" Type="http://schemas.openxmlformats.org/officeDocument/2006/relationships/hyperlink" Target="http://docs.google.com/java/lang/EnumConstantNotPresentException.html" TargetMode="External"/><Relationship Id="rId51" Type="http://schemas.openxmlformats.org/officeDocument/2006/relationships/hyperlink" Target="http://docs.google.com/javax/lang/model/element/Element.html#getSimpleName()" TargetMode="External"/><Relationship Id="rId50" Type="http://schemas.openxmlformats.org/officeDocument/2006/relationships/hyperlink" Target="http://docs.google.com/javax/lang/model/element/Name.html" TargetMode="External"/><Relationship Id="rId53" Type="http://schemas.openxmlformats.org/officeDocument/2006/relationships/hyperlink" Target="http://docs.google.com/java/lang/Object.html#hashCode()" TargetMode="External"/><Relationship Id="rId52" Type="http://schemas.openxmlformats.org/officeDocument/2006/relationships/hyperlink" Target="http://docs.google.com/javax/lang/model/element/Element.html#hashCode()" TargetMode="External"/><Relationship Id="rId55" Type="http://schemas.openxmlformats.org/officeDocument/2006/relationships/hyperlink" Target="http://docs.google.com/javax/lang/model/util/Types.html" TargetMode="External"/><Relationship Id="rId54" Type="http://schemas.openxmlformats.org/officeDocument/2006/relationships/hyperlink" Target="http://docs.google.com/javax/lang/model/type/TypeMirror.html" TargetMode="External"/><Relationship Id="rId57" Type="http://schemas.openxmlformats.org/officeDocument/2006/relationships/hyperlink" Target="http://docs.google.com/javax/lang/model/element/ElementKind.html" TargetMode="External"/><Relationship Id="rId56" Type="http://schemas.openxmlformats.org/officeDocument/2006/relationships/hyperlink" Target="http://docs.google.com/javax/lang/model/util/Types.html" TargetMode="External"/><Relationship Id="rId59" Type="http://schemas.openxmlformats.org/officeDocument/2006/relationships/hyperlink" Target="http://docs.google.com/javax/lang/model/element/AnnotationMirror.html" TargetMode="External"/><Relationship Id="rId58" Type="http://schemas.openxmlformats.org/officeDocument/2006/relationships/hyperlink" Target="http://docs.google.com/java/util/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