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TypeElement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class or interface program element. Provides access to information about the type and its members. Note that an enum type is a kind of class and an annotation type is a kind of interface.</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While a TypeElement represents a class or interface </w:t>
      </w:r>
      <w:r w:rsidDel="00000000" w:rsidR="00000000" w:rsidRPr="00000000">
        <w:rPr>
          <w:i w:val="1"/>
          <w:shd w:fill="auto" w:val="clear"/>
          <w:rtl w:val="0"/>
        </w:rPr>
        <w:t xml:space="preserve">element</w:t>
      </w:r>
      <w:r w:rsidDel="00000000" w:rsidR="00000000" w:rsidRPr="00000000">
        <w:rPr>
          <w:shd w:fill="auto" w:val="clear"/>
          <w:rtl w:val="0"/>
        </w:rPr>
        <w:t xml:space="preserve">, a </w:t>
      </w:r>
      <w:hyperlink r:id="rId20">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represents a class or interface </w:t>
      </w:r>
      <w:r w:rsidDel="00000000" w:rsidR="00000000" w:rsidRPr="00000000">
        <w:rPr>
          <w:i w:val="1"/>
          <w:shd w:fill="auto" w:val="clear"/>
          <w:rtl w:val="0"/>
        </w:rPr>
        <w:t xml:space="preserve">type</w:t>
      </w:r>
      <w:r w:rsidDel="00000000" w:rsidR="00000000" w:rsidRPr="00000000">
        <w:rPr>
          <w:shd w:fill="auto" w:val="clear"/>
          <w:rtl w:val="0"/>
        </w:rPr>
        <w:t xml:space="preserve">, the latter being a use (or </w:t>
      </w:r>
      <w:r w:rsidDel="00000000" w:rsidR="00000000" w:rsidRPr="00000000">
        <w:rPr>
          <w:i w:val="1"/>
          <w:shd w:fill="auto" w:val="clear"/>
          <w:rtl w:val="0"/>
        </w:rPr>
        <w:t xml:space="preserve">invocation</w:t>
      </w:r>
      <w:r w:rsidDel="00000000" w:rsidR="00000000" w:rsidRPr="00000000">
        <w:rPr>
          <w:shd w:fill="auto" w:val="clear"/>
          <w:rtl w:val="0"/>
        </w:rPr>
        <w:t xml:space="preserve">) of the former. The distinction is most apparent with generic types, for which a single element can define a whole family of types. For example, the element java.util.Set corresponds to the parameterized types java.util.Set&lt;String&gt; and java.util.Set&lt;Number&gt; (and many others), and to the raw type java.util.Set.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method of this interface that returns a list of elements will return them in the order that is natural for the underlying source of program information. For example, if the underlying source of information is Java source code, then the elements will be returned in source code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DeclaredType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interface types directly implemented by this class or extended by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NestingKind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nesting kind</w:t>
            </w:r>
            <w:r w:rsidDel="00000000" w:rsidR="00000000" w:rsidRPr="00000000">
              <w:rPr>
                <w:shd w:fill="auto" w:val="clear"/>
                <w:rtl w:val="0"/>
              </w:rPr>
              <w:t xml:space="preserve"> of this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getQualifiedName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 qualified name of this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getSuperclass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direct superclass of this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2">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formal type parameters of this type element in declaration order.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javax.lang.model.element.</w:t>
            </w:r>
            <w:hyperlink r:id="rId34">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asType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getAnnotationMirrors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getEnclosedElements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getEnclosingElement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getSimpleName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getNestingKind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NestingKind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getNestingKind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nesting kind</w:t>
      </w:r>
      <w:r w:rsidDel="00000000" w:rsidR="00000000" w:rsidRPr="00000000">
        <w:rPr>
          <w:shd w:fill="auto" w:val="clear"/>
          <w:rtl w:val="0"/>
        </w:rPr>
        <w:t xml:space="preserve"> of this type element.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nesting kind of this type element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getQualifiedName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getQualifiedName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 qualified name of this type element. More precisely, it returns the </w:t>
      </w:r>
      <w:r w:rsidDel="00000000" w:rsidR="00000000" w:rsidRPr="00000000">
        <w:rPr>
          <w:i w:val="1"/>
          <w:shd w:fill="auto" w:val="clear"/>
          <w:rtl w:val="0"/>
        </w:rPr>
        <w:t xml:space="preserve">canonical</w:t>
      </w:r>
      <w:r w:rsidDel="00000000" w:rsidR="00000000" w:rsidRPr="00000000">
        <w:rPr>
          <w:shd w:fill="auto" w:val="clear"/>
          <w:rtl w:val="0"/>
        </w:rPr>
        <w:t xml:space="preserve"> name. For local and anonymous classes, which do not have canonical names, an empty name is returned.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generic type does not include any reference to its formal type parameters. For example, the fully qualified name of the interface java.util.Set&lt;E&gt; is "java.util.Set". Nested types use "." as a separator, as in "java.util.Map.Entry".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 qualified name of this class or interface, or an empty name if none</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Elements.getBinaryName(javax.lang.model.element.TypeElement)</w:t>
        </w:r>
      </w:hyperlink>
      <w:r w:rsidDel="00000000" w:rsidR="00000000" w:rsidRPr="00000000">
        <w:rPr>
          <w:b w:val="1"/>
          <w:shd w:fill="auto" w:val="clear"/>
          <w:rtl w:val="0"/>
        </w:rPr>
        <w:t xml:space="preserve">See </w:t>
      </w:r>
      <w:hyperlink r:id="rId49">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6.7 Fully Qualified Names and Canonical Names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getSuperclass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getSuperclass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direct superclass of this type element. If this type element represents an interface or the class java.lang.Object, then a </w:t>
      </w:r>
      <w:hyperlink r:id="rId51">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with kind </w:t>
      </w:r>
      <w:hyperlink r:id="rId52">
        <w:r w:rsidDel="00000000" w:rsidR="00000000" w:rsidRPr="00000000">
          <w:rPr>
            <w:color w:val="0000ee"/>
            <w:u w:val="single"/>
            <w:shd w:fill="auto" w:val="clear"/>
            <w:rtl w:val="0"/>
          </w:rPr>
          <w:t xml:space="preserve">NONE</w:t>
        </w:r>
      </w:hyperlink>
      <w:r w:rsidDel="00000000" w:rsidR="00000000" w:rsidRPr="00000000">
        <w:rPr>
          <w:shd w:fill="auto" w:val="clear"/>
          <w:rtl w:val="0"/>
        </w:rPr>
        <w:t xml:space="preserve"> is returned.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direct superclass, or a NoType if there is none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getInterfaces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5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getInterfaces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interface types directly implemented by this class or extended by this interface.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interface types directly implemented by this class or extended by this interface, or an empty list if there are none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getTypeParameters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56">
        <w:r w:rsidDel="00000000" w:rsidR="00000000" w:rsidRPr="00000000">
          <w:rPr>
            <w:rFonts w:ascii="Courier" w:cs="Courier" w:eastAsia="Courier" w:hAnsi="Courier"/>
            <w:color w:val="0000ee"/>
            <w:u w:val="single"/>
            <w:shd w:fill="auto" w:val="clear"/>
            <w:rtl w:val="0"/>
          </w:rPr>
          <w:t xml:space="preserve">TypeParameterElement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getTypeParameters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formal type parameters of this type element in declaration order.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formal type parameters, or an empty list if there are none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Element.html#getEnclosedElements()" TargetMode="External"/><Relationship Id="rId42" Type="http://schemas.openxmlformats.org/officeDocument/2006/relationships/hyperlink" Target="http://docs.google.com/javax/lang/model/element/Element.html#getKind()" TargetMode="External"/><Relationship Id="rId41" Type="http://schemas.openxmlformats.org/officeDocument/2006/relationships/hyperlink" Target="http://docs.google.com/javax/lang/model/element/Element.html#getEnclosingElement()" TargetMode="External"/><Relationship Id="rId44" Type="http://schemas.openxmlformats.org/officeDocument/2006/relationships/hyperlink" Target="http://docs.google.com/javax/lang/model/element/Element.html#getSimpleName()" TargetMode="External"/><Relationship Id="rId43" Type="http://schemas.openxmlformats.org/officeDocument/2006/relationships/hyperlink" Target="http://docs.google.com/javax/lang/model/element/Element.html#getModifiers()" TargetMode="External"/><Relationship Id="rId46" Type="http://schemas.openxmlformats.org/officeDocument/2006/relationships/hyperlink" Target="http://docs.google.com/javax/lang/model/element/NestingKind.html" TargetMode="External"/><Relationship Id="rId45" Type="http://schemas.openxmlformats.org/officeDocument/2006/relationships/hyperlink" Target="http://docs.google.com/javax/lang/model/element/Elemen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lang/model/util/Elements.html#getBinaryName(javax.lang.model.element.TypeElement)" TargetMode="External"/><Relationship Id="rId47" Type="http://schemas.openxmlformats.org/officeDocument/2006/relationships/hyperlink" Target="http://docs.google.com/javax/lang/model/element/Name.html" TargetMode="External"/><Relationship Id="rId49" Type="http://schemas.openxmlformats.org/officeDocument/2006/relationships/hyperlink" Target="http://java.sun.com/docs/books/jl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Element.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util/List.html" TargetMode="External"/><Relationship Id="rId30" Type="http://schemas.openxmlformats.org/officeDocument/2006/relationships/hyperlink" Target="http://docs.google.com/javax/lang/model/element/TypeElement.html#getSuperclass()" TargetMode="External"/><Relationship Id="rId33" Type="http://schemas.openxmlformats.org/officeDocument/2006/relationships/hyperlink" Target="http://docs.google.com/javax/lang/model/element/TypeElement.html#getTypeParameters()" TargetMode="External"/><Relationship Id="rId32" Type="http://schemas.openxmlformats.org/officeDocument/2006/relationships/hyperlink" Target="http://docs.google.com/javax/lang/model/element/TypeParameterElement.html" TargetMode="External"/><Relationship Id="rId35" Type="http://schemas.openxmlformats.org/officeDocument/2006/relationships/hyperlink" Target="http://docs.google.com/javax/lang/model/element/Element.html#accept(javax.lang.model.element.ElementVisitor,%20P)" TargetMode="External"/><Relationship Id="rId34" Type="http://schemas.openxmlformats.org/officeDocument/2006/relationships/hyperlink" Target="http://docs.google.com/javax/lang/model/element/Element.html"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x/lang/model/element/Element.html#equals(java.lang.Object)" TargetMode="External"/><Relationship Id="rId36" Type="http://schemas.openxmlformats.org/officeDocument/2006/relationships/hyperlink" Target="http://docs.google.com/javax/lang/model/element/Element.html#asType()" TargetMode="External"/><Relationship Id="rId39" Type="http://schemas.openxmlformats.org/officeDocument/2006/relationships/hyperlink" Target="http://docs.google.com/javax/lang/model/element/Element.html#getAnnotationMirrors()" TargetMode="External"/><Relationship Id="rId38" Type="http://schemas.openxmlformats.org/officeDocument/2006/relationships/hyperlink" Target="http://docs.google.com/javax/lang/model/element/Element.html#getAnnotation(java.lang.Class)"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x/lang/model/type/DeclaredType.html" TargetMode="External"/><Relationship Id="rId64" Type="http://schemas.openxmlformats.org/officeDocument/2006/relationships/hyperlink" Target="http://docs.google.com/javax/lang/model/element/PackageElement.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util/List.html" TargetMode="External"/><Relationship Id="rId66" Type="http://schemas.openxmlformats.org/officeDocument/2006/relationships/hyperlink" Target="http://docs.google.com/index.html?javax/lang/model/element/TypeElement.html" TargetMode="External"/><Relationship Id="rId21" Type="http://schemas.openxmlformats.org/officeDocument/2006/relationships/hyperlink" Target="http://docs.google.com/javax/lang/model/type/DeclaredType.html" TargetMode="External"/><Relationship Id="rId65" Type="http://schemas.openxmlformats.org/officeDocument/2006/relationships/hyperlink" Target="http://docs.google.com/javax/lang/model/element/TypeParameterElement.html" TargetMode="External"/><Relationship Id="rId24" Type="http://schemas.openxmlformats.org/officeDocument/2006/relationships/hyperlink" Target="http://docs.google.com/javax/lang/model/element/TypeElement.html#getInterfaces()"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x/lang/model/type/TypeMirror.html" TargetMode="External"/><Relationship Id="rId67" Type="http://schemas.openxmlformats.org/officeDocument/2006/relationships/hyperlink" Target="http://docs.google.com/TypeElement.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lang/model/element/TypeElement.html#getNestingKind()" TargetMode="External"/><Relationship Id="rId25" Type="http://schemas.openxmlformats.org/officeDocument/2006/relationships/hyperlink" Target="http://docs.google.com/javax/lang/model/element/NestingKind.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x/lang/model/element/TypeElement.html#getQualifiedName()" TargetMode="External"/><Relationship Id="rId27" Type="http://schemas.openxmlformats.org/officeDocument/2006/relationships/hyperlink" Target="http://docs.google.com/javax/lang/model/element/Name.html" TargetMode="External"/><Relationship Id="rId29" Type="http://schemas.openxmlformats.org/officeDocument/2006/relationships/hyperlink" Target="http://docs.google.com/javax/lang/model/type/TypeMirror.html" TargetMode="External"/><Relationship Id="rId51" Type="http://schemas.openxmlformats.org/officeDocument/2006/relationships/hyperlink" Target="http://docs.google.com/javax/lang/model/type/NoType.html" TargetMode="External"/><Relationship Id="rId50" Type="http://schemas.openxmlformats.org/officeDocument/2006/relationships/hyperlink" Target="http://docs.google.com/javax/lang/model/type/TypeMirror.html" TargetMode="External"/><Relationship Id="rId53" Type="http://schemas.openxmlformats.org/officeDocument/2006/relationships/hyperlink" Target="http://docs.google.com/java/util/List.html" TargetMode="External"/><Relationship Id="rId52" Type="http://schemas.openxmlformats.org/officeDocument/2006/relationships/hyperlink" Target="http://docs.google.com/javax/lang/model/type/TypeKind.html#N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lang/model/type/TypeMirror.html" TargetMode="External"/><Relationship Id="rId13" Type="http://schemas.openxmlformats.org/officeDocument/2006/relationships/hyperlink" Target="http://docs.google.com/javax/lang/model/element/PackageElement.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lang/model/element/TypeParameterElement.html" TargetMode="External"/><Relationship Id="rId15" Type="http://schemas.openxmlformats.org/officeDocument/2006/relationships/hyperlink" Target="http://docs.google.com/index.html?javax/lang/model/element/TypeElement.html" TargetMode="External"/><Relationship Id="rId59" Type="http://schemas.openxmlformats.org/officeDocument/2006/relationships/hyperlink" Target="http://docs.google.com/class-use/TypeElement.html" TargetMode="External"/><Relationship Id="rId14" Type="http://schemas.openxmlformats.org/officeDocument/2006/relationships/hyperlink" Target="http://docs.google.com/javax/lang/model/element/TypeParameterElement.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Element.html" TargetMode="External"/><Relationship Id="rId19" Type="http://schemas.openxmlformats.org/officeDocument/2006/relationships/hyperlink" Target="http://docs.google.com/javax/lang/model/element/Element.html" TargetMode="External"/><Relationship Id="rId18" Type="http://schemas.openxmlformats.org/officeDocument/2006/relationships/hyperlink" Target="http://docs.google.com/javax/lang/model/elemen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