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javax.lang.model.element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Interfaces used to model elements of the Java programming language.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AnnotationMirror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AnnotationValue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value of an annotation type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AnnotationValueVisitor&lt;R,P&gt;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visitor of the values of annotation type elements, using a variant of the visitor design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program element such as a package, class, or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ElementVisitor&lt;R,P&gt;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visitor of program elements, in the style of the visitor design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ExecutableElement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method, constructor, or initializer (static or instance) of a class or interface, including annotation type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PackageElement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package program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TypeElement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class or interface program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TypeParameterElement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formal type parameter of a generic class, interface, method, or constructor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VariableElement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field, enum constant, method or constructor parameter, local variable, or exception parameter.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ElementKind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kind of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Modifier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modifier on a program element such as a class, method, 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NestingKind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nesting kind</w:t>
            </w:r>
            <w:r w:rsidDel="00000000" w:rsidR="00000000" w:rsidRPr="00000000">
              <w:rPr>
                <w:shd w:fill="auto" w:val="clear"/>
                <w:rtl w:val="0"/>
              </w:rPr>
              <w:t xml:space="preserve"> of a type element.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UnknownAnnotationValueException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an unknown kind of annotation value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UnknownElementException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an unknown kind of element was encountered.</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javax.lang.model.element Description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used in the context of annotation processing, an accurate model of the element being represented must be returned. As this is a language model, the source code provides the fiducial (reference) representation of the construct in question rather than a representation in an executable output like a class file. Executable output may serve as the basis for creating a modeling element. However, the process of translating source code to executable output may not permit recovering some aspects of the source code representation. For example, annotations with </w:t>
      </w:r>
      <w:hyperlink r:id="rId3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retention</w:t>
        </w:r>
      </w:hyperlink>
      <w:r w:rsidDel="00000000" w:rsidR="00000000" w:rsidRPr="00000000">
        <w:rPr>
          <w:shd w:fill="auto" w:val="clear"/>
          <w:rtl w:val="0"/>
        </w:rPr>
        <w:t xml:space="preserve"> cannot be recovered from class files and class files might not be able to provide source position information. The </w:t>
      </w:r>
      <w:hyperlink r:id="rId35">
        <w:r w:rsidDel="00000000" w:rsidR="00000000" w:rsidRPr="00000000">
          <w:rPr>
            <w:color w:val="0000ee"/>
            <w:u w:val="single"/>
            <w:shd w:fill="auto" w:val="clear"/>
            <w:rtl w:val="0"/>
          </w:rPr>
          <w:t xml:space="preserve">modifiers</w:t>
        </w:r>
      </w:hyperlink>
      <w:r w:rsidDel="00000000" w:rsidR="00000000" w:rsidRPr="00000000">
        <w:rPr>
          <w:shd w:fill="auto" w:val="clear"/>
          <w:rtl w:val="0"/>
        </w:rPr>
        <w:t xml:space="preserve"> on an element may differ in some cases including</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strictfp on a class or interface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 on a parameter</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protected, private, and static on classes and interfaces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Additionally, synthetic constructs in a class file, such as accessor methods used in implementing nested classes and bridge methods used in implementing covariant returns, are translation artifacts outside of this model.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annotation processing, operating on incomplete or erroneous programs is necessary; however, there are fewer guarantees about the nature of the resulting model. If the source code is not syntactically well-formed, a model may or may not be provided as a quality of implementation issue. If a program is syntactically valid but erroneous in some other fashion, the returned model must have no less information than if all the method bodies in the program were replaced by "throw new RuntimeException();". If a program refers to a missing type XYZ, the returned model must contain no less information than if the declaration of type XYZ were assumed to be "class XYZ {}", "interface XYZ {}", "enum XYZ {}", or "@interface XYZ {}". If a program refers to a missing type XYZ&lt;K1, ... ,Kn&gt;, the returned model must contain no less information than if the declaration of XYZ were assumed to be "class XYZ&lt;T1, ... ,Tn&gt; {}" or "interface XYZ&lt;T1, ... ,Tn&gt;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in a particular implementation, the collections returned by methods in this package should be expected to be unmodifiable by the caller and unsafe for concurrent access.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methods in this package will throw a NullPointerException if given a null argument.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x/lang/model/package-summary.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index.html?javax/lang/model/element/package-summary.html" TargetMode="External"/><Relationship Id="rId43" Type="http://schemas.openxmlformats.org/officeDocument/2006/relationships/hyperlink" Target="http://docs.google.com/javax/lang/model/type/package-summary.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lang/model/element/UnknownAnnotationValueException.html" TargetMode="External"/><Relationship Id="rId30" Type="http://schemas.openxmlformats.org/officeDocument/2006/relationships/hyperlink" Target="http://docs.google.com/javax/lang/model/element/NestingKind.html" TargetMode="External"/><Relationship Id="rId33" Type="http://schemas.openxmlformats.org/officeDocument/2006/relationships/hyperlink" Target="http://docs.google.com/java/lang/annotation/RetentionPolicy.html#SOURCE" TargetMode="External"/><Relationship Id="rId32" Type="http://schemas.openxmlformats.org/officeDocument/2006/relationships/hyperlink" Target="http://docs.google.com/javax/lang/model/element/UnknownElementException.html" TargetMode="External"/><Relationship Id="rId35" Type="http://schemas.openxmlformats.org/officeDocument/2006/relationships/hyperlink" Target="http://docs.google.com/javax/lang/model/element/Modifier.html" TargetMode="External"/><Relationship Id="rId34" Type="http://schemas.openxmlformats.org/officeDocument/2006/relationships/hyperlink" Target="http://docs.google.com/java/lang/annotation/Retention.html" TargetMode="External"/><Relationship Id="rId37" Type="http://schemas.openxmlformats.org/officeDocument/2006/relationships/hyperlink" Target="http://docs.google.com/package-use.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x/lang/model/element/Element.html" TargetMode="External"/><Relationship Id="rId22" Type="http://schemas.openxmlformats.org/officeDocument/2006/relationships/hyperlink" Target="http://docs.google.com/javax/lang/model/element/ExecutableElement.html" TargetMode="External"/><Relationship Id="rId21" Type="http://schemas.openxmlformats.org/officeDocument/2006/relationships/hyperlink" Target="http://docs.google.com/javax/lang/model/element/ElementVisitor.html" TargetMode="External"/><Relationship Id="rId24" Type="http://schemas.openxmlformats.org/officeDocument/2006/relationships/hyperlink" Target="http://docs.google.com/javax/lang/model/element/PackageElement.html" TargetMode="External"/><Relationship Id="rId23" Type="http://schemas.openxmlformats.org/officeDocument/2006/relationships/hyperlink" Target="http://docs.google.com/javax/lang/model/element/Name.html" TargetMode="External"/><Relationship Id="rId26" Type="http://schemas.openxmlformats.org/officeDocument/2006/relationships/hyperlink" Target="http://docs.google.com/javax/lang/model/element/TypeParameterElement.html" TargetMode="External"/><Relationship Id="rId25" Type="http://schemas.openxmlformats.org/officeDocument/2006/relationships/hyperlink" Target="http://docs.google.com/javax/lang/model/element/TypeElement.html" TargetMode="External"/><Relationship Id="rId28" Type="http://schemas.openxmlformats.org/officeDocument/2006/relationships/hyperlink" Target="http://docs.google.com/javax/lang/model/element/ElementKind.html" TargetMode="External"/><Relationship Id="rId27" Type="http://schemas.openxmlformats.org/officeDocument/2006/relationships/hyperlink" Target="http://docs.google.com/javax/lang/model/element/VariableElement.html" TargetMode="External"/><Relationship Id="rId29" Type="http://schemas.openxmlformats.org/officeDocument/2006/relationships/hyperlink" Target="http://docs.google.com/javax/lang/model/element/Modifier.html"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lang/model/type/package-summary.html" TargetMode="External"/><Relationship Id="rId12" Type="http://schemas.openxmlformats.org/officeDocument/2006/relationships/hyperlink" Target="http://docs.google.com/javax/lang/model/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lang/model/element/package-summary.html" TargetMode="External"/><Relationship Id="rId17" Type="http://schemas.openxmlformats.org/officeDocument/2006/relationships/hyperlink" Target="http://docs.google.com/javax/lang/model/element/AnnotationMirro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lang/model/element/AnnotationValueVisitor.html" TargetMode="External"/><Relationship Id="rId18" Type="http://schemas.openxmlformats.org/officeDocument/2006/relationships/hyperlink" Target="http://docs.google.com/javax/lang/model/element/Annotation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