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javax.management.modelmbean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ModelMBeanNotificationBroadcaster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ModelMBean</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RequiredModelMBean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ModelMBeanNotificationBroadcaster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NotificationBroadcaster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must be implemented by the ModelMBeans. An implementation of this interface must be shipped with every JMX Agent.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resources wishing to be manageable instantiate the ModelMBean using the MBeanServer's createMBean method. The resource then sets the ModelMBeanInfo (with Descriptors) for the ModelMBean instance. The attributes and operations exposed via the ModelMBeanInfo for the ModelMBean are accessible from MBeans, connectors/adaptors like other MBeans. Through the ModelMBeanInfo Descriptors, values and methods in the managed application can be defined and mapped to attributes and operations of the ModelMBean. This mapping can be defined during development in an XML formatted file or dynamically and programmatically at runtime.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ModelMBean which is instantiated in the MBeanServer becomes manageable: its attributes and operations become remotely accessible through the connectors/adaptors connected to that MBeanServer. A Java object cannot be registered in the MBeanServer unless it is a JMX compliant MBean. By instantiating a ModelMBean, resources are guaranteed that the MBean is valid.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MBeanException and RuntimeOperationsException must be thrown on every public method. This allows for wrapping exceptions from distributed communications (RMI, EJB, etc.). These exceptions do not have to be thrown by the implementation except in the scenarios described in the specification and javadoc.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addAttributeChangeNotificationListener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attributeName, </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object which implements the NotificationListener interface as a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removeAttributeChangeNotificationListener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attributeName)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for attributeChangeNotifications from the RequiredModelMBean.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sendAttributeChangeNotification</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oldValue, </w:t>
            </w:r>
            <w:hyperlink r:id="rId3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newValue)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an attributeChangeNotification which contains the old value and new value for the attribute to the registered AttributeChangeNotification listeners on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sendAttributeChangeNotification</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AttributeChangeNotification</w:t>
              </w:r>
            </w:hyperlink>
            <w:r w:rsidDel="00000000" w:rsidR="00000000" w:rsidRPr="00000000">
              <w:rPr>
                <w:shd w:fill="auto" w:val="clear"/>
                <w:rtl w:val="0"/>
              </w:rPr>
              <w:t xml:space="preserve"> notification)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an attributeChangeNotification which is passed in to the registered attributeChangeNotification listeners on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sendNotification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ntfyObj)</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which is passed in to the registered Notification listeners on the ModelMBean as a jmx.modelmbean.generic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sendNotification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ntfyText)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which contains the text string that is passed in to the registered Notification listeners on the ModelMBean.</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w:t>
            </w:r>
            <w:hyperlink r:id="rId38">
              <w:r w:rsidDel="00000000" w:rsidR="00000000" w:rsidRPr="00000000">
                <w:rPr>
                  <w:b w:val="1"/>
                  <w:color w:val="0000ee"/>
                  <w:u w:val="single"/>
                  <w:shd w:fill="auto" w:val="clear"/>
                  <w:rtl w:val="0"/>
                </w:rPr>
                <w:t xml:space="preserve">NotificationBroadcaster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removeNotificationListener</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sendNotification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sendNotification</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Fonts w:ascii="Courier" w:cs="Courier" w:eastAsia="Courier" w:hAnsi="Courier"/>
          <w:shd w:fill="auto" w:val="clear"/>
          <w:rtl w:val="0"/>
        </w:rPr>
        <w:t xml:space="preserve"> ntfyObj)</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Notification which is passed in to the registered Notification listeners on the ModelMBean as a jmx.modelmbean.generic notification.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ntfyObj - The notification which is to be passed to the 'handleNotification' method of the listener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46">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The Notification object passed in parameter is null.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sendNotification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sendNotification</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ntfyText)</w:t>
        <w:br w:type="textWrapping"/>
        <w:t xml:space="preserve">                      throws </w:t>
      </w:r>
      <w:hyperlink r:id="rId48">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49">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Notification which contains the text string that is passed in to the registered Notification listeners on the ModelMBean.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ntfyText - The text which is to be passed in the Notification to the 'handleNotification' method of the listener object. the constructed Notification will be: type "jmx.modelmbean.generic" source this ModelMBean instance sequence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51">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The Notification text string passed in parameter is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sendAttributeChangeNotification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sendAttributeChangeNotification</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AttributeChangeNotification</w:t>
        </w:r>
      </w:hyperlink>
      <w:r w:rsidDel="00000000" w:rsidR="00000000" w:rsidRPr="00000000">
        <w:rPr>
          <w:rFonts w:ascii="Courier" w:cs="Courier" w:eastAsia="Courier" w:hAnsi="Courier"/>
          <w:shd w:fill="auto" w:val="clear"/>
          <w:rtl w:val="0"/>
        </w:rPr>
        <w:t xml:space="preserve"> notification)</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an attributeChangeNotification which is passed in to the registered attributeChangeNotification listeners on the ModelMBean.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notification - The notification which is to be passed to the 'handleNotification' method of the listener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56">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The AttributeChangeNotification object passed in parameter is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sendAttributeChangeNotification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sendAttributeChangeNotification</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oldValue,</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newValue)</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an attributeChangeNotification which contains the old value and new value for the attribute to the registered AttributeChangeNotification listeners on the ModelMBean.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oldValue - The original value for the AttributenewValue - The current value for the Attribute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The constructed attributeChangeNotification will be:</w:t>
        <w:br w:type="textWrapping"/>
        <w:t xml:space="preserve">   type        "jmx.attribute.change"</w:t>
        <w:br w:type="textWrapping"/>
        <w:t xml:space="preserve">   source      this ModelMBean instance</w:t>
        <w:br w:type="textWrapping"/>
        <w:t xml:space="preserve">   sequence    1</w:t>
        <w:br w:type="textWrapping"/>
        <w:t xml:space="preserve">   attributeName oldValue.getName()</w:t>
        <w:br w:type="textWrapping"/>
        <w:t xml:space="preserve">   attributeType oldValue's class</w:t>
        <w:br w:type="textWrapping"/>
        <w:t xml:space="preserve">   attributeOldValue oldValue.getValue()</w:t>
        <w:br w:type="textWrapping"/>
        <w:t xml:space="preserve">   attributeNewValue newValue.getValue()</w:t>
        <w:br w:type="textWrapping"/>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62">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An Attribute object passed in parameter is null or the names of the two Attribute objects in parameter are not the same.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addAttributeChangeNotificationListener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addAttributeChangeNotificationListener</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attributeName,</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Fonts w:ascii="Courier" w:cs="Courier" w:eastAsia="Courier" w:hAnsi="Courier"/>
          <w:shd w:fill="auto" w:val="clear"/>
          <w:rtl w:val="0"/>
        </w:rPr>
        <w:t xml:space="preserve">,</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an object which implements the NotificationListener interface as a listener. This object's 'handleNotification()' method will be invoked when any attributeChangeNotification is issued through or by the ModelMBean. This does not include other Notifications. They must be registered for independently. An AttributeChangeNotification will be generated for this attributeName.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object which will handles notifications emitted by the registered MBean.attributeName - The name of the ModelMBean attribute for which to receive change notifications. If null, then all attribute changes will cause an attributeChangeNotification to be issued.handback - The context to be sent to the listener with the notification when a notification is emitted.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listener cannot be null. </w:t>
      </w:r>
      <w:hyperlink r:id="rId70">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71">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The attribute name passed in parameter does not exist.</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removeAttributeChangeNotificationListener(javax.management.NotificationListener, java.lang.String)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removeAttributeChangeNotificationListener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removeAttributeChangeNotificationListener</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attributeName)</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Fonts w:ascii="Courier" w:cs="Courier" w:eastAsia="Courier" w:hAnsi="Courier"/>
          <w:shd w:fill="auto" w:val="clear"/>
          <w:rtl w:val="0"/>
        </w:rPr>
        <w:t xml:space="preserve">,</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for attributeChangeNotifications from the RequiredModelMBean.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name which was handling notifications emitted by the registered MBean. This method will remove all information related to this listener.attributeName - The attribute for which the listener no longer wants to receive attributeChangeNotifications. If null the listener will be removed for all attributeChangeNotifications.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or is null. </w:t>
      </w:r>
      <w:hyperlink r:id="rId79">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80">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If the inAttributeName parameter does not correspond to an attribute name.</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addAttributeChangeNotificationListener(javax.management.NotificationListener, java.lang.String, java.lang.Object)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NotificationBroadcaster.html#getNotificationInfo()" TargetMode="External"/><Relationship Id="rId42" Type="http://schemas.openxmlformats.org/officeDocument/2006/relationships/hyperlink" Target="http://docs.google.com/javax/management/Notification.html" TargetMode="External"/><Relationship Id="rId41" Type="http://schemas.openxmlformats.org/officeDocument/2006/relationships/hyperlink" Target="http://docs.google.com/javax/management/NotificationBroadcaster.html#removeNotificationListener(javax.management.NotificationListener)" TargetMode="External"/><Relationship Id="rId44" Type="http://schemas.openxmlformats.org/officeDocument/2006/relationships/hyperlink" Target="http://docs.google.com/javax/management/RuntimeOperationsException.html" TargetMode="External"/><Relationship Id="rId43" Type="http://schemas.openxmlformats.org/officeDocument/2006/relationships/hyperlink" Target="http://docs.google.com/javax/management/MBeanException.html" TargetMode="External"/><Relationship Id="rId46" Type="http://schemas.openxmlformats.org/officeDocument/2006/relationships/hyperlink" Target="http://docs.google.com/javax/management/RuntimeOperationsException.html" TargetMode="External"/><Relationship Id="rId45" Type="http://schemas.openxmlformats.org/officeDocument/2006/relationships/hyperlink" Target="http://docs.google.com/javax/management/MBeanException.html" TargetMode="External"/><Relationship Id="rId48" Type="http://schemas.openxmlformats.org/officeDocument/2006/relationships/hyperlink" Target="http://docs.google.com/javax/management/MBeanException.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management/RuntimeOperationsException.html" TargetMode="External"/><Relationship Id="rId31" Type="http://schemas.openxmlformats.org/officeDocument/2006/relationships/hyperlink" Target="http://docs.google.com/javax/management/Attribute.html" TargetMode="External"/><Relationship Id="rId30" Type="http://schemas.openxmlformats.org/officeDocument/2006/relationships/hyperlink" Target="http://docs.google.com/javax/management/Attribute.html" TargetMode="External"/><Relationship Id="rId33" Type="http://schemas.openxmlformats.org/officeDocument/2006/relationships/hyperlink" Target="http://docs.google.com/javax/management/AttributeChangeNotification.html" TargetMode="External"/><Relationship Id="rId32" Type="http://schemas.openxmlformats.org/officeDocument/2006/relationships/hyperlink" Target="http://docs.google.com/javax/management/modelmbean/ModelMBeanNotificationBroadcaster.html#sendAttributeChangeNotification(javax.management.AttributeChangeNotification)" TargetMode="External"/><Relationship Id="rId35" Type="http://schemas.openxmlformats.org/officeDocument/2006/relationships/hyperlink" Target="http://docs.google.com/javax/management/Notification.html" TargetMode="External"/><Relationship Id="rId34" Type="http://schemas.openxmlformats.org/officeDocument/2006/relationships/hyperlink" Target="http://docs.google.com/javax/management/modelmbean/ModelMBeanNotificationBroadcaster.html#sendNotification(javax.management.Notification)"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management/modelmbean/ModelMBeanNotificationBroadcaster.html#sendNotification(java.lang.String)" TargetMode="External"/><Relationship Id="rId39"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38" Type="http://schemas.openxmlformats.org/officeDocument/2006/relationships/hyperlink" Target="http://docs.google.com/javax/management/NotificationBroadcaster.html" TargetMode="External"/><Relationship Id="rId20" Type="http://schemas.openxmlformats.org/officeDocument/2006/relationships/hyperlink" Target="http://docs.google.com/javax/management/modelmbean/RequiredModelMBean.html" TargetMode="External"/><Relationship Id="rId22" Type="http://schemas.openxmlformats.org/officeDocument/2006/relationships/hyperlink" Target="http://docs.google.com/javax/management/modelmbean/ModelMBeanNotificationBroadcaster.html#addAttributeChangeNotificationListener(javax.management.NotificationListener,%20java.lang.String,%20java.lang.Object)" TargetMode="External"/><Relationship Id="rId21" Type="http://schemas.openxmlformats.org/officeDocument/2006/relationships/hyperlink" Target="http://docs.google.com/javax/management/NotificationBroadcaster.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x/management/NotificationListener.html" TargetMode="External"/><Relationship Id="rId26" Type="http://schemas.openxmlformats.org/officeDocument/2006/relationships/hyperlink" Target="http://docs.google.com/javax/management/modelmbean/ModelMBeanNotificationBroadcaster.html#removeAttributeChangeNotificationListener(javax.management.NotificationListener,%20java.lang.String)"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management/NotificationListener.html" TargetMode="External"/><Relationship Id="rId29" Type="http://schemas.openxmlformats.org/officeDocument/2006/relationships/hyperlink" Target="http://docs.google.com/javax/management/modelmbean/ModelMBeanNotificationBroadcaster.html#sendAttributeChangeNotification(javax.management.Attribute,%20javax.management.Attribute)"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modelmbean/ModelMBeanInfoSuppor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x/management/modelmbean/ModelMBeanNotificationBroadcaster.html" TargetMode="External"/><Relationship Id="rId90" Type="http://schemas.openxmlformats.org/officeDocument/2006/relationships/hyperlink" Target="http://docs.google.com/javax/management/modelmbean/ModelMBeanNotificationInfo.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ModelMBeanNotificationBroadcaster.html" TargetMode="External"/><Relationship Id="rId15" Type="http://schemas.openxmlformats.org/officeDocument/2006/relationships/hyperlink" Target="http://docs.google.com/index.html?javax/management/modelmbean/ModelMBeanNotificationBroadcaster.html" TargetMode="External"/><Relationship Id="rId14" Type="http://schemas.openxmlformats.org/officeDocument/2006/relationships/hyperlink" Target="http://docs.google.com/javax/management/modelmbean/ModelMBeanNotification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delMBeanNotificationBroadcaster.html" TargetMode="External"/><Relationship Id="rId19" Type="http://schemas.openxmlformats.org/officeDocument/2006/relationships/hyperlink" Target="http://docs.google.com/javax/management/modelmbean/ModelMBean.html" TargetMode="External"/><Relationship Id="rId18" Type="http://schemas.openxmlformats.org/officeDocument/2006/relationships/hyperlink" Target="http://docs.google.com/javax/management/NotificationBroadcaster.html" TargetMode="External"/><Relationship Id="rId84" Type="http://schemas.openxmlformats.org/officeDocument/2006/relationships/hyperlink" Target="http://docs.google.com/class-use/ModelMBeanNotificationBroadcaster.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x/management/modelmbean/ModelMBeanInfoSupport.html" TargetMode="External"/><Relationship Id="rId80" Type="http://schemas.openxmlformats.org/officeDocument/2006/relationships/hyperlink" Target="http://docs.google.com/javax/management/RuntimeOperationsException.html"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x/management/modelmbean/ModelMBeanNotificationBroadcaster.html#addAttributeChangeNotificationListener(javax.management.NotificationListener,%20java.lang.String,%20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delMBeanNotificationBroadcaster.html" TargetMode="External"/><Relationship Id="rId73" Type="http://schemas.openxmlformats.org/officeDocument/2006/relationships/hyperlink" Target="http://docs.google.com/javax/management/NotificationListener.html" TargetMode="External"/><Relationship Id="rId72" Type="http://schemas.openxmlformats.org/officeDocument/2006/relationships/hyperlink" Target="http://docs.google.com/javax/management/modelmbean/ModelMBeanNotificationBroadcaster.html#removeAttributeChangeNotificationListener(javax.management.NotificationListener,%20java.lang.String)" TargetMode="External"/><Relationship Id="rId75" Type="http://schemas.openxmlformats.org/officeDocument/2006/relationships/hyperlink" Target="http://docs.google.com/javax/management/MBeanException.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management/ListenerNotFoundException.html" TargetMode="External"/><Relationship Id="rId76" Type="http://schemas.openxmlformats.org/officeDocument/2006/relationships/hyperlink" Target="http://docs.google.com/javax/management/RuntimeOperationsException.html" TargetMode="External"/><Relationship Id="rId79" Type="http://schemas.openxmlformats.org/officeDocument/2006/relationships/hyperlink" Target="http://docs.google.com/javax/management/MBeanException.html" TargetMode="External"/><Relationship Id="rId78" Type="http://schemas.openxmlformats.org/officeDocument/2006/relationships/hyperlink" Target="http://docs.google.com/javax/management/ListenerNotFoundException.html" TargetMode="External"/><Relationship Id="rId71" Type="http://schemas.openxmlformats.org/officeDocument/2006/relationships/hyperlink" Target="http://docs.google.com/javax/management/RuntimeOperationsException.html" TargetMode="External"/><Relationship Id="rId70" Type="http://schemas.openxmlformats.org/officeDocument/2006/relationships/hyperlink" Target="http://docs.google.com/javax/management/MBeanException.html" TargetMode="External"/><Relationship Id="rId62" Type="http://schemas.openxmlformats.org/officeDocument/2006/relationships/hyperlink" Target="http://docs.google.com/javax/management/RuntimeOperationsException.html" TargetMode="External"/><Relationship Id="rId61" Type="http://schemas.openxmlformats.org/officeDocument/2006/relationships/hyperlink" Target="http://docs.google.com/javax/management/MBeanException.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management/NotificationListener.html" TargetMode="External"/><Relationship Id="rId66" Type="http://schemas.openxmlformats.org/officeDocument/2006/relationships/hyperlink" Target="http://docs.google.com/javax/management/MBeanException.html"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IllegalArgumentException.html" TargetMode="External"/><Relationship Id="rId67" Type="http://schemas.openxmlformats.org/officeDocument/2006/relationships/hyperlink" Target="http://docs.google.com/javax/management/RuntimeOperationsException.html" TargetMode="External"/><Relationship Id="rId60" Type="http://schemas.openxmlformats.org/officeDocument/2006/relationships/hyperlink" Target="http://docs.google.com/javax/management/RuntimeOperationsException.html" TargetMode="External"/><Relationship Id="rId69" Type="http://schemas.openxmlformats.org/officeDocument/2006/relationships/hyperlink" Target="http://docs.google.com/java/lang/IllegalArgumentException.html" TargetMode="External"/><Relationship Id="rId51" Type="http://schemas.openxmlformats.org/officeDocument/2006/relationships/hyperlink" Target="http://docs.google.com/javax/management/RuntimeOperationsException.html" TargetMode="External"/><Relationship Id="rId50" Type="http://schemas.openxmlformats.org/officeDocument/2006/relationships/hyperlink" Target="http://docs.google.com/javax/management/MBeanException.html" TargetMode="External"/><Relationship Id="rId53" Type="http://schemas.openxmlformats.org/officeDocument/2006/relationships/hyperlink" Target="http://docs.google.com/javax/management/MBeanException.html" TargetMode="External"/><Relationship Id="rId52" Type="http://schemas.openxmlformats.org/officeDocument/2006/relationships/hyperlink" Target="http://docs.google.com/javax/management/AttributeChangeNotification.html" TargetMode="External"/><Relationship Id="rId55" Type="http://schemas.openxmlformats.org/officeDocument/2006/relationships/hyperlink" Target="http://docs.google.com/javax/management/MBeanException.html" TargetMode="External"/><Relationship Id="rId54" Type="http://schemas.openxmlformats.org/officeDocument/2006/relationships/hyperlink" Target="http://docs.google.com/javax/management/RuntimeOperationsException.html" TargetMode="External"/><Relationship Id="rId57" Type="http://schemas.openxmlformats.org/officeDocument/2006/relationships/hyperlink" Target="http://docs.google.com/javax/management/Attribute.html" TargetMode="External"/><Relationship Id="rId56" Type="http://schemas.openxmlformats.org/officeDocument/2006/relationships/hyperlink" Target="http://docs.google.com/javax/management/RuntimeOperationsException.html" TargetMode="External"/><Relationship Id="rId59" Type="http://schemas.openxmlformats.org/officeDocument/2006/relationships/hyperlink" Target="http://docs.google.com/javax/management/MBeanException.html" TargetMode="External"/><Relationship Id="rId58" Type="http://schemas.openxmlformats.org/officeDocument/2006/relationships/hyperlink" Target="http://docs.google.com/javax/management/Attribu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