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TabularType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javax.management.openmbean.OpenType</w:t>
        </w:r>
      </w:hyperlink>
      <w:r w:rsidDel="00000000" w:rsidR="00000000" w:rsidRPr="00000000">
        <w:rPr>
          <w:rFonts w:ascii="Courier" w:cs="Courier" w:eastAsia="Courier" w:hAnsi="Courier"/>
          <w:shd w:fill="auto" w:val="clear"/>
          <w:rtl w:val="0"/>
        </w:rPr>
        <w:t xml:space="preserve">&lt;</w:t>
      </w:r>
      <w:hyperlink r:id="rId20">
        <w:r w:rsidDel="00000000" w:rsidR="00000000" w:rsidRPr="00000000">
          <w:rPr>
            <w:rFonts w:ascii="Courier" w:cs="Courier" w:eastAsia="Courier" w:hAnsi="Courier"/>
            <w:color w:val="0000ee"/>
            <w:u w:val="single"/>
            <w:shd w:fill="auto" w:val="clear"/>
            <w:rtl w:val="0"/>
          </w:rPr>
          <w:t xml:space="preserve">TabularData</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javax.management.openmbean.TabularType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TabularType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OpenType</w:t>
        </w:r>
      </w:hyperlink>
      <w:r w:rsidDel="00000000" w:rsidR="00000000" w:rsidRPr="00000000">
        <w:rPr>
          <w:rFonts w:ascii="Courier" w:cs="Courier" w:eastAsia="Courier" w:hAnsi="Courier"/>
          <w:shd w:fill="auto" w:val="clear"/>
          <w:rtl w:val="0"/>
        </w:rPr>
        <w:t xml:space="preserve">&lt;</w:t>
      </w:r>
      <w:hyperlink r:id="rId24">
        <w:r w:rsidDel="00000000" w:rsidR="00000000" w:rsidRPr="00000000">
          <w:rPr>
            <w:rFonts w:ascii="Courier" w:cs="Courier" w:eastAsia="Courier" w:hAnsi="Courier"/>
            <w:color w:val="0000ee"/>
            <w:u w:val="single"/>
            <w:shd w:fill="auto" w:val="clear"/>
            <w:rtl w:val="0"/>
          </w:rPr>
          <w:t xml:space="preserve">TabularData</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TabularType class is the </w:t>
      </w:r>
      <w:r w:rsidDel="00000000" w:rsidR="00000000" w:rsidRPr="00000000">
        <w:rPr>
          <w:i w:val="1"/>
          <w:shd w:fill="auto" w:val="clear"/>
          <w:rtl w:val="0"/>
        </w:rPr>
        <w:t xml:space="preserve"> open type</w:t>
      </w:r>
      <w:r w:rsidDel="00000000" w:rsidR="00000000" w:rsidRPr="00000000">
        <w:rPr>
          <w:shd w:fill="auto" w:val="clear"/>
          <w:rtl w:val="0"/>
        </w:rPr>
        <w:t xml:space="preserve"> class whose instances describe the types of </w:t>
      </w:r>
      <w:hyperlink r:id="rId2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javax.management.openmbean.</w:t>
            </w:r>
            <w:hyperlink r:id="rId27">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ALLOWED_CLASSNAMES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ALLOWED_CLASSNAMES_LIST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TabularType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3">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rowType,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indexNames)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TabularType instance, checking for the validity of the given parameters.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TabularType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getIndexNames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in the same order as was given to this instance's constructor, an unmodifiable List of the names of the items the values of which are used to uniquely index each row element of tabular data values described by this TabularType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CompositeType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getRowType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row elements of tabular data values described by this TabularType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TabularType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isValue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obj is a value which could be described by this TabularType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TabularType instance.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javax.management.openmbean.</w:t>
            </w:r>
            <w:hyperlink r:id="rId47">
              <w:r w:rsidDel="00000000" w:rsidR="00000000" w:rsidRPr="00000000">
                <w:rPr>
                  <w:b w:val="1"/>
                  <w:color w:val="0000ee"/>
                  <w:u w:val="single"/>
                  <w:shd w:fill="auto" w:val="clear"/>
                  <w:rtl w:val="0"/>
                </w:rPr>
                <w:t xml:space="preserve">OpenType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getTypeName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isArray</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TabularType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TabularType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rowType,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indexNames)</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TabularType instance, checking for the validity of the given parameters. The validity constraints are described below for each parameter.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class name of tabular data values this tabular type represents (ie the class name returned by the </w:t>
      </w:r>
      <w:hyperlink r:id="rId66">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method) is set to the string value returned by TabularData.class.getName().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typeName - The name given to the tabular type this instance represents; cannot be a null or empty string.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description - The human readable description of the tabular type this instance represents; cannot be a null or empty string.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rowType - The type of the row elements of tabular data values described by this tabular type instance; cannot be null.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indexNames - The names of the items the values of which are used to uniquely index each row element in the tabular data values described by this tabular type instance; cannot be null or empty. Each element should be an item name defined in rowType (no null or empty string allowed). It is important to note that the </w:t>
      </w:r>
      <w:r w:rsidDel="00000000" w:rsidR="00000000" w:rsidRPr="00000000">
        <w:rPr>
          <w:b w:val="1"/>
          <w:shd w:fill="auto" w:val="clear"/>
          <w:rtl w:val="0"/>
        </w:rPr>
        <w:t xml:space="preserve">order</w:t>
      </w:r>
      <w:r w:rsidDel="00000000" w:rsidR="00000000" w:rsidRPr="00000000">
        <w:rPr>
          <w:shd w:fill="auto" w:val="clear"/>
          <w:rtl w:val="0"/>
        </w:rPr>
        <w:t xml:space="preserve"> of the item names in indexNames is used by the methods </w:t>
      </w:r>
      <w:hyperlink r:id="rId6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and </w:t>
      </w:r>
      <w:hyperlink r:id="rId6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of class TabularData to match their array of values parameter to items.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rowType is null, or indexNames is a null or empty array, or an element in indexNames is a null or empty string, or typeName or description is a null or empty string.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OpenDataException</w:t>
        </w:r>
      </w:hyperlink>
      <w:r w:rsidDel="00000000" w:rsidR="00000000" w:rsidRPr="00000000">
        <w:rPr>
          <w:shd w:fill="auto" w:val="clear"/>
          <w:rtl w:val="0"/>
        </w:rPr>
        <w:t xml:space="preserve"> - if an element's value of indexNames is not an item name defined in rowType.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getRowType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the row elements of tabular data values described by this TabularType instance.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each row.</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getIndexNames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getIndexNames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in the same order as was given to this instance's constructor, an unmodifiable List of the names of the items the values of which are used to uniquely index each row element of tabular data values described by this TabularType instance.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String representing the names of the index items.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isValue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obj is a value which could be described by this TabularType instance.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null or is not an instance of javax.management.openmbean.TabularData, isValue returns false.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an instance of javax.management.openmbean.TabularData, say td, the result is true if this TabularType is </w:t>
      </w:r>
      <w:r w:rsidDel="00000000" w:rsidR="00000000" w:rsidRPr="00000000">
        <w:rPr>
          <w:i w:val="1"/>
          <w:shd w:fill="auto" w:val="clear"/>
          <w:rtl w:val="0"/>
        </w:rPr>
        <w:t xml:space="preserve">assignable from</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td.getTabularType()</w:t>
        </w:r>
      </w:hyperlink>
      <w:r w:rsidDel="00000000" w:rsidR="00000000" w:rsidRPr="00000000">
        <w:rPr>
          <w:shd w:fill="auto" w:val="clear"/>
          <w:rtl w:val="0"/>
        </w:rPr>
        <w:t xml:space="preserve">, as defined in </w:t>
      </w:r>
      <w:hyperlink r:id="rId76">
        <w:r w:rsidDel="00000000" w:rsidR="00000000" w:rsidRPr="00000000">
          <w:rPr>
            <w:color w:val="0000ee"/>
            <w:u w:val="single"/>
            <w:shd w:fill="auto" w:val="clear"/>
            <w:rtl w:val="0"/>
          </w:rPr>
          <w:t xml:space="preserve">CompositeType.isValue</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isValue</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value whose open type is to be tested for compatibility with this TabularType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value for this tabular type, false otherwise.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TabularType instance for equality.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TabularType instances are equal if and only if all of the following statements are true: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type names are equal</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row types are equal</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use the same index names, in the same order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TabularType instance; if obj is null, equals returns false.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TabularType instance.</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TabularType instance.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TabularType instance is the sum of the hash codes of all elements of information used in equals comparisons (ie: name, row type, index names). This ensures that t1.equals(t2) implies that t1.hashCode()==t2.hashCode() for any two TabularType instances t1 and t2, as required by the general contract of the method </w:t>
      </w:r>
      <w:hyperlink r:id="rId8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TabularType instances are immutable, the hash code for this instance is calculated once, on the first call to hashCode, and then the same value is returned for subsequent calls.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TabularType instance</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TabularType instance.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this class (ie javax.management.openmbean.TabularType), the type name for this instance, the row type string representation of this instance, and the index names of this instance.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TabularType instances are immutable, the string representation for this instance is calculated once, on the first call to toString, and then the same value is returned for subsequent calls.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&lt;</w:t>
      </w:r>
      <w:hyperlink r:id="rId9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TabularType instance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penmbean/CompositeType.html" TargetMode="External"/><Relationship Id="rId42" Type="http://schemas.openxmlformats.org/officeDocument/2006/relationships/hyperlink" Target="http://docs.google.com/javax/management/openmbean/TabularType.html#hashCode()" TargetMode="External"/><Relationship Id="rId41" Type="http://schemas.openxmlformats.org/officeDocument/2006/relationships/hyperlink" Target="http://docs.google.com/javax/management/openmbean/TabularType.html#getRowTyp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management/openmbean/TabularType.html#isValue(java.lang.Object)" TargetMode="External"/><Relationship Id="rId46" Type="http://schemas.openxmlformats.org/officeDocument/2006/relationships/hyperlink" Target="http://docs.google.com/javax/management/openmbean/TabularType.html#toString()" TargetMode="External"/><Relationship Id="rId45" Type="http://schemas.openxmlformats.org/officeDocument/2006/relationships/hyperlink" Target="http://docs.google.com/java/lang/String.html"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TabularType.html" TargetMode="External"/><Relationship Id="rId104" Type="http://schemas.openxmlformats.org/officeDocument/2006/relationships/hyperlink" Target="http://docs.google.com/index.html?javax/management/openmbean/TabularType.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x/management/openmbean/OpenType.html#getClassName()" TargetMode="External"/><Relationship Id="rId47" Type="http://schemas.openxmlformats.org/officeDocument/2006/relationships/hyperlink" Target="http://docs.google.com/javax/management/openmbean/OpenType.html" TargetMode="External"/><Relationship Id="rId49" Type="http://schemas.openxmlformats.org/officeDocument/2006/relationships/hyperlink" Target="http://docs.google.com/javax/management/openmbean/OpenType.html#getDescription()" TargetMode="External"/><Relationship Id="rId103" Type="http://schemas.openxmlformats.org/officeDocument/2006/relationships/hyperlink" Target="http://docs.google.com/javax/management/openmbean/TabularDataSupport.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management/openmbean/TabularType.html#TabularType(java.lang.String,%20java.lang.String,%20javax.management.openmbean.CompositeType,%20java.lang.String%5B%5D)" TargetMode="External"/><Relationship Id="rId33" Type="http://schemas.openxmlformats.org/officeDocument/2006/relationships/hyperlink" Target="http://docs.google.com/javax/management/openmbean/CompositeType.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management/openmbean/TabularType.html#equals(java.lang.Object)"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util/List.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management/openmbean/TabularType.html#getIndexNames()"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openmbean/TabularData.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openmbean/TabularData.html" TargetMode="External"/><Relationship Id="rId23" Type="http://schemas.openxmlformats.org/officeDocument/2006/relationships/hyperlink" Target="http://docs.google.com/javax/management/openmbean/OpenType.html" TargetMode="External"/><Relationship Id="rId26" Type="http://schemas.openxmlformats.org/officeDocument/2006/relationships/hyperlink" Target="http://docs.google.com/serialized-form.html#javax.management.openmbean.TabularType" TargetMode="External"/><Relationship Id="rId25" Type="http://schemas.openxmlformats.org/officeDocument/2006/relationships/hyperlink" Target="http://docs.google.com/javax/management/openmbean/TabularData.html" TargetMode="External"/><Relationship Id="rId28" Type="http://schemas.openxmlformats.org/officeDocument/2006/relationships/hyperlink" Target="http://docs.google.com/javax/management/openmbean/OpenType.html#ALLOWED_CLASSNAMES" TargetMode="External"/><Relationship Id="rId27" Type="http://schemas.openxmlformats.org/officeDocument/2006/relationships/hyperlink" Target="http://docs.google.com/javax/management/openmbean/OpenType.html" TargetMode="External"/><Relationship Id="rId29" Type="http://schemas.openxmlformats.org/officeDocument/2006/relationships/hyperlink" Target="http://docs.google.com/javax/management/openmbean/OpenType.html#ALLOWED_CLASSNAMES_LIST" TargetMode="External"/><Relationship Id="rId95" Type="http://schemas.openxmlformats.org/officeDocument/2006/relationships/hyperlink" Target="http://docs.google.com/javax/management/openmbean/TabularData.html" TargetMode="External"/><Relationship Id="rId94" Type="http://schemas.openxmlformats.org/officeDocument/2006/relationships/hyperlink" Target="http://docs.google.com/javax/management/openmbean/OpenType.html"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TabularType.html" TargetMode="External"/><Relationship Id="rId13" Type="http://schemas.openxmlformats.org/officeDocument/2006/relationships/hyperlink" Target="http://docs.google.com/javax/management/openmbean/TabularDataSupp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Hashtable.html"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x/management/openmbean/OpenType.html#toString()"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TabularType.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index.html?javax/management/openmbean/TabularTyp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openmbean/OpenType.html" TargetMode="External"/><Relationship Id="rId18" Type="http://schemas.openxmlformats.org/officeDocument/2006/relationships/image" Target="media/image1.png"/><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x/management/openmbean/TabularData.html"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util/Hashtable.html" TargetMode="External"/><Relationship Id="rId88" Type="http://schemas.openxmlformats.org/officeDocument/2006/relationships/hyperlink" Target="http://docs.google.com/javax/management/openmbean/OpenType.html" TargetMode="External"/><Relationship Id="rId87" Type="http://schemas.openxmlformats.org/officeDocument/2006/relationships/hyperlink" Target="http://docs.google.com/javax/management/openmbean/OpenType.html#hashCode()" TargetMode="External"/><Relationship Id="rId89" Type="http://schemas.openxmlformats.org/officeDocument/2006/relationships/hyperlink" Target="http://docs.google.com/javax/management/openmbean/TabularData.html"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x/management/openmbean/OpenType.html" TargetMode="External"/><Relationship Id="rId81" Type="http://schemas.openxmlformats.org/officeDocument/2006/relationships/hyperlink" Target="http://docs.google.com/javax/management/openmbean/OpenType.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ularTyp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List.html" TargetMode="External"/><Relationship Id="rId75" Type="http://schemas.openxmlformats.org/officeDocument/2006/relationships/hyperlink" Target="http://docs.google.com/javax/management/openmbean/TabularData.html#getTabularTyp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x/management/openmbean/OpenType.html#isValue(java.lang.Object)" TargetMode="External"/><Relationship Id="rId76" Type="http://schemas.openxmlformats.org/officeDocument/2006/relationships/hyperlink" Target="http://docs.google.com/javax/management/openmbean/CompositeType.html#isValue(java.lang.Object)" TargetMode="External"/><Relationship Id="rId79" Type="http://schemas.openxmlformats.org/officeDocument/2006/relationships/hyperlink" Target="http://docs.google.com/javax/management/openmbean/TabularData.html" TargetMode="External"/><Relationship Id="rId78" Type="http://schemas.openxmlformats.org/officeDocument/2006/relationships/hyperlink" Target="http://docs.google.com/javax/management/openmbean/OpenType.html" TargetMode="External"/><Relationship Id="rId71" Type="http://schemas.openxmlformats.org/officeDocument/2006/relationships/hyperlink" Target="http://docs.google.com/javax/management/openmbean/CompositeType.html" TargetMode="External"/><Relationship Id="rId70" Type="http://schemas.openxmlformats.org/officeDocument/2006/relationships/hyperlink" Target="http://docs.google.com/javax/management/openmbean/OpenData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management/openmbean/CompositeType.html" TargetMode="External"/><Relationship Id="rId66" Type="http://schemas.openxmlformats.org/officeDocument/2006/relationships/hyperlink" Target="http://docs.google.com/javax/management/openmbean/OpenType.html#getClassName()" TargetMode="External"/><Relationship Id="rId65" Type="http://schemas.openxmlformats.org/officeDocument/2006/relationships/hyperlink" Target="http://docs.google.com/javax/management/openmbean/OpenDataException.html" TargetMode="External"/><Relationship Id="rId68" Type="http://schemas.openxmlformats.org/officeDocument/2006/relationships/hyperlink" Target="http://docs.google.com/javax/management/openmbean/TabularData.html#remove(java.lang.Object%5B%5D)" TargetMode="External"/><Relationship Id="rId67" Type="http://schemas.openxmlformats.org/officeDocument/2006/relationships/hyperlink" Target="http://docs.google.com/javax/management/openmbean/TabularData.html#get(java.lang.Object%5B%5D)"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x/management/openmbean/OpenType.html#isArray()" TargetMode="External"/><Relationship Id="rId50" Type="http://schemas.openxmlformats.org/officeDocument/2006/relationships/hyperlink" Target="http://docs.google.com/javax/management/openmbean/OpenType.html#getTypeName()"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