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javax.management.remote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JMXAuthenticator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JMXAuthenticator</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 to define how remote credentials are converted into a JAAS Subject. This interface is used by the RMI Connector Server, and can be used by other connector servers.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user-defined authenticator instance is passed to the connector server in the environment map as the value of the attribute </w:t>
      </w:r>
      <w:hyperlink r:id="rId18">
        <w:r w:rsidDel="00000000" w:rsidR="00000000" w:rsidRPr="00000000">
          <w:rPr>
            <w:color w:val="0000ee"/>
            <w:u w:val="single"/>
            <w:shd w:fill="auto" w:val="clear"/>
            <w:rtl w:val="0"/>
          </w:rPr>
          <w:t xml:space="preserve">JMXConnectorServer.AUTHENTICATOR</w:t>
        </w:r>
      </w:hyperlink>
      <w:r w:rsidDel="00000000" w:rsidR="00000000" w:rsidRPr="00000000">
        <w:rPr>
          <w:shd w:fill="auto" w:val="clear"/>
          <w:rtl w:val="0"/>
        </w:rPr>
        <w:t xml:space="preserve">. For connector servers that use only this authentication system, if this attribute is not present or its value is null then no user authentication will be performed and full access to the methods exported by the MBeanServerConnection object will be allowed.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authentication is successful then an authenticated </w:t>
      </w:r>
      <w:hyperlink r:id="rId19">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filled in with its associated </w:t>
      </w:r>
      <w:hyperlink r:id="rId20">
        <w:r w:rsidDel="00000000" w:rsidR="00000000" w:rsidRPr="00000000">
          <w:rPr>
            <w:color w:val="0000ee"/>
            <w:u w:val="single"/>
            <w:shd w:fill="auto" w:val="clear"/>
            <w:rtl w:val="0"/>
          </w:rPr>
          <w:t xml:space="preserve">principals</w:t>
        </w:r>
      </w:hyperlink>
      <w:r w:rsidDel="00000000" w:rsidR="00000000" w:rsidRPr="00000000">
        <w:rPr>
          <w:shd w:fill="auto" w:val="clear"/>
          <w:rtl w:val="0"/>
        </w:rPr>
        <w:t xml:space="preserve"> is returned. Authorization checks will be then performed based on the given set of principals.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Subject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authenticate</w:t>
              </w:r>
            </w:hyperlink>
            <w:r w:rsidDel="00000000" w:rsidR="00000000" w:rsidRPr="00000000">
              <w:rPr>
                <w:shd w:fill="auto" w:val="clear"/>
                <w:rtl w:val="0"/>
              </w:rPr>
              <w:t xml:space="preserve">(</w:t>
            </w:r>
            <w:hyperlink r:id="rId2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credentials)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Authenticates the MBeanServerConnection client with the given client credentials.</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authenticate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4">
        <w:r w:rsidDel="00000000" w:rsidR="00000000" w:rsidRPr="00000000">
          <w:rPr>
            <w:rFonts w:ascii="Courier" w:cs="Courier" w:eastAsia="Courier" w:hAnsi="Courier"/>
            <w:color w:val="0000ee"/>
            <w:u w:val="single"/>
            <w:shd w:fill="auto" w:val="clear"/>
            <w:rtl w:val="0"/>
          </w:rPr>
          <w:t xml:space="preserve">Subject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authenticate</w:t>
      </w:r>
      <w:r w:rsidDel="00000000" w:rsidR="00000000" w:rsidRPr="00000000">
        <w:rPr>
          <w:rFonts w:ascii="Courier" w:cs="Courier" w:eastAsia="Courier" w:hAnsi="Courier"/>
          <w:shd w:fill="auto" w:val="clear"/>
          <w:rtl w:val="0"/>
        </w:rPr>
        <w:t xml:space="preserve">(</w:t>
      </w:r>
      <w:hyperlink r:id="rId2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credentials)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Authenticates the MBeanServerConnection client with the given client credentials.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credentials - the user-defined credentials to be passed into the server in order to authenticate the user before creating the MBeanServerConnection. The actual type of this parameter, and whether it can be null, depends on the connector. </w:t>
      </w:r>
      <w:r w:rsidDel="00000000" w:rsidR="00000000" w:rsidRPr="00000000">
        <w:rPr>
          <w:b w:val="1"/>
          <w:shd w:fill="auto" w:val="clear"/>
          <w:rtl w:val="0"/>
        </w:rPr>
        <w:t xml:space="preserve">Returns:</w:t>
      </w:r>
      <w:r w:rsidDel="00000000" w:rsidR="00000000" w:rsidRPr="00000000">
        <w:rPr>
          <w:shd w:fill="auto" w:val="clear"/>
          <w:rtl w:val="0"/>
        </w:rPr>
        <w:t xml:space="preserve">the authenticated subject containing its associated principals.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server cannot authenticate the user with the provided credentials.</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t3h5sf" w:id="7"/>
          <w:bookmarkEnd w:id="7"/>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hyperlink r:id="rId2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hyperlink r:id="rId2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hyperlink r:id="rId2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hyperlink r:id="rId3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hyperlink r:id="rId3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hyperlink r:id="rId3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hyperlink r:id="rId3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d34og8" w:id="8"/>
    <w:bookmarkEnd w:id="8"/>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webnotes/devdocs-vs-specs.html" TargetMode="External"/><Relationship Id="rId20" Type="http://schemas.openxmlformats.org/officeDocument/2006/relationships/hyperlink" Target="http://docs.google.com/java/security/Principal.html" TargetMode="External"/><Relationship Id="rId42" Type="http://schemas.openxmlformats.org/officeDocument/2006/relationships/hyperlink" Target="http://java.sun.com/docs/redist.html" TargetMode="External"/><Relationship Id="rId41" Type="http://schemas.openxmlformats.org/officeDocument/2006/relationships/hyperlink" Target="http://docs.google.com/legal/license.html" TargetMode="External"/><Relationship Id="rId22" Type="http://schemas.openxmlformats.org/officeDocument/2006/relationships/hyperlink" Target="http://docs.google.com/javax/management/remote/JMXAuthenticator.html#authenticate(java.lang.Object)" TargetMode="External"/><Relationship Id="rId21" Type="http://schemas.openxmlformats.org/officeDocument/2006/relationships/hyperlink" Target="http://docs.google.com/javax/security/auth/Subject.html" TargetMode="External"/><Relationship Id="rId24" Type="http://schemas.openxmlformats.org/officeDocument/2006/relationships/hyperlink" Target="http://docs.google.com/javax/security/auth/Subject.html" TargetMode="External"/><Relationship Id="rId23" Type="http://schemas.openxmlformats.org/officeDocument/2006/relationships/hyperlink" Target="http://docs.google.com/java/lang/Objec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java/lang/SecurityException.html" TargetMode="External"/><Relationship Id="rId25" Type="http://schemas.openxmlformats.org/officeDocument/2006/relationships/hyperlink" Target="http://docs.google.com/java/lang/Object.html" TargetMode="External"/><Relationship Id="rId28" Type="http://schemas.openxmlformats.org/officeDocument/2006/relationships/hyperlink" Target="http://docs.google.com/package-summary.html" TargetMode="External"/><Relationship Id="rId27" Type="http://schemas.openxmlformats.org/officeDocument/2006/relationships/hyperlink" Target="http://docs.google.com/overview-summar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class-use/JMXAuthenticator.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JMXAuthenticator.html" TargetMode="External"/><Relationship Id="rId31" Type="http://schemas.openxmlformats.org/officeDocument/2006/relationships/hyperlink" Target="http://docs.google.com/deprecated-list.html" TargetMode="External"/><Relationship Id="rId30" Type="http://schemas.openxmlformats.org/officeDocument/2006/relationships/hyperlink" Target="http://docs.google.com/package-tree.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help-doc.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index-files/index-1.html" TargetMode="External"/><Relationship Id="rId13" Type="http://schemas.openxmlformats.org/officeDocument/2006/relationships/hyperlink" Target="http://docs.google.com/javax/management/remote/JMXAddressable.html" TargetMode="External"/><Relationship Id="rId35" Type="http://schemas.openxmlformats.org/officeDocument/2006/relationships/hyperlink" Target="http://docs.google.com/javax/management/remote/JMXConnectionNotification.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javax/management/remote/JMXAddressable.html" TargetMode="External"/><Relationship Id="rId15" Type="http://schemas.openxmlformats.org/officeDocument/2006/relationships/hyperlink" Target="http://docs.google.com/index.html?javax/management/remote/JMXAuthenticator.html" TargetMode="External"/><Relationship Id="rId37" Type="http://schemas.openxmlformats.org/officeDocument/2006/relationships/hyperlink" Target="http://docs.google.com/JMXAuthenticator.html" TargetMode="External"/><Relationship Id="rId14" Type="http://schemas.openxmlformats.org/officeDocument/2006/relationships/hyperlink" Target="http://docs.google.com/javax/management/remote/JMXConnectionNotification.html" TargetMode="External"/><Relationship Id="rId36" Type="http://schemas.openxmlformats.org/officeDocument/2006/relationships/hyperlink" Target="http://docs.google.com/index.html?javax/management/remote/JMXAuthenticator.html" TargetMode="External"/><Relationship Id="rId17" Type="http://schemas.openxmlformats.org/officeDocument/2006/relationships/hyperlink" Target="http://docs.google.com/allclasses-noframe.html" TargetMode="External"/><Relationship Id="rId39" Type="http://schemas.openxmlformats.org/officeDocument/2006/relationships/hyperlink" Target="http://bugs.sun.com/services/bugreport/index.jsp" TargetMode="External"/><Relationship Id="rId16" Type="http://schemas.openxmlformats.org/officeDocument/2006/relationships/hyperlink" Target="http://docs.google.com/JMXAuthenticator.html" TargetMode="External"/><Relationship Id="rId38" Type="http://schemas.openxmlformats.org/officeDocument/2006/relationships/hyperlink" Target="http://docs.google.com/allclasses-noframe.html" TargetMode="External"/><Relationship Id="rId19" Type="http://schemas.openxmlformats.org/officeDocument/2006/relationships/hyperlink" Target="http://docs.google.com/javax/security/auth/Subject.html" TargetMode="External"/><Relationship Id="rId18" Type="http://schemas.openxmlformats.org/officeDocument/2006/relationships/hyperlink" Target="http://docs.google.com/javax/management/remote/JMXConnectorServer.html#AUTHENTIC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