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javax.naming.directory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Extends the javax.naming package to provide functionality for accessing directory 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attribute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collection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directory service interface, containing methods for examining and updating attributes associated with objects, and for searching the directory.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BasicAttribute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basic implementation of the Attribute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BasicAttributes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basic implementation of the Attributes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InitialDirContext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directory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ModificationItem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modification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SearchControls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factors that determine scope of search and what gets returned as a result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SearchResult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item in the NamingEnumeration returned as a result of the DirContext.search() methods.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AttributeInUseException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operation attempts to add an attribute that already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AttributeModificationException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attempt is made to add, or remove, or modify an attribute, its identifier, or its values that conflicts with the attribute's (schema) definition or the attribute's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InvalidAttributeIdentifierException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attempt is made to add to create an attribute with an invalid attribute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InvalidAttributesException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attempt is made to add or modify an attribute set that has been specified incompletely or incorrectly.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thrown when an attempt is made to add to an attribute a value that conflicts with the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InvalidSearchControlsException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specification of the SearchControls for a search operation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InvalidSearchFilterException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specification of a search filter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NoSuchAttributeException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access an attribute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SchemaViolationException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in some ways violates the schema.</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javax.naming.directory Description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directory operations of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JNDI provides naming and directory functionality to applications written in the Java programming language. It is designed to be independent of any specific naming or directory service implementation. Thus a variety of services--new, emerging, and already deployed ones--can be accessed in a common way.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package allows applications to retrieve and update attributes associated with objects stored in a directory, and to search for objects using specified attributes.</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Directory Context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DirContext interface represents a </w:t>
      </w:r>
      <w:r w:rsidDel="00000000" w:rsidR="00000000" w:rsidRPr="00000000">
        <w:rPr>
          <w:i w:val="1"/>
          <w:shd w:fill="auto" w:val="clear"/>
          <w:rtl w:val="0"/>
        </w:rPr>
        <w:t xml:space="preserve">directory context</w:t>
      </w:r>
      <w:r w:rsidDel="00000000" w:rsidR="00000000" w:rsidRPr="00000000">
        <w:rPr>
          <w:shd w:fill="auto" w:val="clear"/>
          <w:rtl w:val="0"/>
        </w:rPr>
        <w:t xml:space="preserve">. It defines methods for examining and updating attributes associated with a </w:t>
      </w:r>
      <w:r w:rsidDel="00000000" w:rsidR="00000000" w:rsidRPr="00000000">
        <w:rPr>
          <w:i w:val="1"/>
          <w:shd w:fill="auto" w:val="clear"/>
          <w:rtl w:val="0"/>
        </w:rPr>
        <w:t xml:space="preserve">directory object</w:t>
      </w:r>
      <w:r w:rsidDel="00000000" w:rsidR="00000000" w:rsidRPr="00000000">
        <w:rPr>
          <w:shd w:fill="auto" w:val="clear"/>
          <w:rtl w:val="0"/>
        </w:rPr>
        <w:t xml:space="preserve">, or </w:t>
      </w:r>
      <w:r w:rsidDel="00000000" w:rsidR="00000000" w:rsidRPr="00000000">
        <w:rPr>
          <w:i w:val="1"/>
          <w:shd w:fill="auto" w:val="clear"/>
          <w:rtl w:val="0"/>
        </w:rPr>
        <w:t xml:space="preserve">directory entry</w:t>
      </w:r>
      <w:r w:rsidDel="00000000" w:rsidR="00000000" w:rsidRPr="00000000">
        <w:rPr>
          <w:shd w:fill="auto" w:val="clear"/>
          <w:rtl w:val="0"/>
        </w:rPr>
        <w:t xml:space="preserve"> as it is sometimes called.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use getAttributes() to retrieve the attributes associated with a directory object (for which you supply the name). Attributes are modified using modifyAttributes(). You can add, replace, or remove attributes and/or attribute values using this operation.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DirContext also behaves as a naming context by extending the Context interface in the javax.naming package. This means that any directory object can also provide a naming context. For example, the directory object for a person might contain the attributes of that person, and at the same time provide a context for naming objects relative to that person such as his printers and home directory.</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Searches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DirContext contains methods for performing content-based searching of the directory. In the simplest and most common form of usage, the application specifies a set of attributes--possibly with specific values--to match, and submits this attribute set, to the search() method. There are other overloaded forms of search() that support more sophisticated </w:t>
      </w:r>
      <w:r w:rsidDel="00000000" w:rsidR="00000000" w:rsidRPr="00000000">
        <w:rPr>
          <w:i w:val="1"/>
          <w:shd w:fill="auto" w:val="clear"/>
          <w:rtl w:val="0"/>
        </w:rPr>
        <w:t xml:space="preserve">search filters</w:t>
      </w:r>
      <w:r w:rsidDel="00000000" w:rsidR="00000000" w:rsidRPr="00000000">
        <w:rPr>
          <w:shd w:fill="auto" w:val="clear"/>
          <w:rtl w:val="0"/>
        </w:rPr>
        <w:t xml:space="preserve">.</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API Specification and related documents can be found in the </w:t>
      </w:r>
      <w:hyperlink r:id="rId35">
        <w:r w:rsidDel="00000000" w:rsidR="00000000" w:rsidRPr="00000000">
          <w:rPr>
            <w:color w:val="0000ee"/>
            <w:u w:val="single"/>
            <w:shd w:fill="auto" w:val="clear"/>
            <w:rtl w:val="0"/>
          </w:rPr>
          <w:t xml:space="preserve">JNDI documentation</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x/naming/package-summary.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x/naming/directory/package-summary.html" TargetMode="External"/><Relationship Id="rId43" Type="http://schemas.openxmlformats.org/officeDocument/2006/relationships/hyperlink" Target="http://docs.google.com/javax/naming/event/package-summary.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naming/directory/InvalidSearchControlsException.html" TargetMode="External"/><Relationship Id="rId30" Type="http://schemas.openxmlformats.org/officeDocument/2006/relationships/hyperlink" Target="http://docs.google.com/javax/naming/directory/InvalidAttributeValueException.html" TargetMode="External"/><Relationship Id="rId33" Type="http://schemas.openxmlformats.org/officeDocument/2006/relationships/hyperlink" Target="http://docs.google.com/javax/naming/directory/NoSuchAttributeException.html" TargetMode="External"/><Relationship Id="rId32" Type="http://schemas.openxmlformats.org/officeDocument/2006/relationships/hyperlink" Target="http://docs.google.com/javax/naming/directory/InvalidSearchFilterException.html" TargetMode="External"/><Relationship Id="rId35" Type="http://schemas.openxmlformats.org/officeDocument/2006/relationships/hyperlink" Target="http://docs.google.com/technotes/guides/jndi/index.html" TargetMode="External"/><Relationship Id="rId34" Type="http://schemas.openxmlformats.org/officeDocument/2006/relationships/hyperlink" Target="http://docs.google.com/javax/naming/directory/SchemaViolationException.html" TargetMode="External"/><Relationship Id="rId37" Type="http://schemas.openxmlformats.org/officeDocument/2006/relationships/hyperlink" Target="http://docs.google.com/package-use.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x/naming/directory/BasicAttribute.html" TargetMode="External"/><Relationship Id="rId22" Type="http://schemas.openxmlformats.org/officeDocument/2006/relationships/hyperlink" Target="http://docs.google.com/javax/naming/directory/InitialDirContext.html" TargetMode="External"/><Relationship Id="rId21" Type="http://schemas.openxmlformats.org/officeDocument/2006/relationships/hyperlink" Target="http://docs.google.com/javax/naming/directory/BasicAttributes.html" TargetMode="External"/><Relationship Id="rId24" Type="http://schemas.openxmlformats.org/officeDocument/2006/relationships/hyperlink" Target="http://docs.google.com/javax/naming/directory/SearchControls.html" TargetMode="External"/><Relationship Id="rId23" Type="http://schemas.openxmlformats.org/officeDocument/2006/relationships/hyperlink" Target="http://docs.google.com/javax/naming/directory/ModificationItem.html" TargetMode="External"/><Relationship Id="rId26" Type="http://schemas.openxmlformats.org/officeDocument/2006/relationships/hyperlink" Target="http://docs.google.com/javax/naming/directory/AttributeInUseException.html" TargetMode="External"/><Relationship Id="rId25" Type="http://schemas.openxmlformats.org/officeDocument/2006/relationships/hyperlink" Target="http://docs.google.com/javax/naming/directory/SearchResult.html" TargetMode="External"/><Relationship Id="rId28" Type="http://schemas.openxmlformats.org/officeDocument/2006/relationships/hyperlink" Target="http://docs.google.com/javax/naming/directory/InvalidAttributeIdentifierException.html" TargetMode="External"/><Relationship Id="rId27" Type="http://schemas.openxmlformats.org/officeDocument/2006/relationships/hyperlink" Target="http://docs.google.com/javax/naming/directory/AttributeModificationException.html" TargetMode="External"/><Relationship Id="rId29" Type="http://schemas.openxmlformats.org/officeDocument/2006/relationships/hyperlink" Target="http://docs.google.com/javax/naming/directory/InvalidAttributesException.html"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naming/event/package-summary.html" TargetMode="External"/><Relationship Id="rId12" Type="http://schemas.openxmlformats.org/officeDocument/2006/relationships/hyperlink" Target="http://docs.google.com/javax/naming/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naming/directory/package-summary.html" TargetMode="External"/><Relationship Id="rId17" Type="http://schemas.openxmlformats.org/officeDocument/2006/relationships/hyperlink" Target="http://docs.google.com/javax/naming/directory/Attribu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directory/DirContext.html" TargetMode="External"/><Relationship Id="rId18" Type="http://schemas.openxmlformats.org/officeDocument/2006/relationships/hyperlink" Target="http://docs.google.com/javax/naming/directory/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