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SSLSession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SSLSession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SSL, sessions are used to describe an ongoing relationship between two entities. Each SSL connection involves one session at a time, but that session may be used on many connections between those entities, simultaneously or sequentially. The session used on a connection may also be replaced by a different session. Sessions are created, or rejoined, as part of the SSL handshaking protocol. Sessions may be invalidated due to policies affecting security or resource usage, or by an application explicitly calling invalidate. Session management policies are typically used to tune performance.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standard session attributes, SSL sessions expose these read-only attributes: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Peer Identity.</w:t>
      </w:r>
      <w:r w:rsidDel="00000000" w:rsidR="00000000" w:rsidRPr="00000000">
        <w:rPr>
          <w:shd w:fill="auto" w:val="clear"/>
          <w:rtl w:val="0"/>
        </w:rPr>
        <w:t xml:space="preserve"> Sessions are between a particular client and a particular server. The identity of the peer may have been established as part of session setup. Peers are generally identified by X.509 certificate chains.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Cipher Suite Name.</w:t>
      </w:r>
      <w:r w:rsidDel="00000000" w:rsidR="00000000" w:rsidRPr="00000000">
        <w:rPr>
          <w:shd w:fill="auto" w:val="clear"/>
          <w:rtl w:val="0"/>
        </w:rPr>
        <w:t xml:space="preserve"> Cipher suites describe the kind of cryptographic protection that's used by connections in a particular session.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Peer Host.</w:t>
      </w:r>
      <w:r w:rsidDel="00000000" w:rsidR="00000000" w:rsidRPr="00000000">
        <w:rPr>
          <w:shd w:fill="auto" w:val="clear"/>
          <w:rtl w:val="0"/>
        </w:rPr>
        <w:t xml:space="preserve"> All connections in a session are between the same two hosts. The address of the host on the other side of the connection is available.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Sessions may be explicitly invalidated. Invalidation may also be done implicitly, when faced with certain kinds of errors.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getApplicationBufferSize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size of the largest application data that is expected when using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SSL cipher suite which is used for all connections in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getCreationTime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 at which this Session representation was created, in milliseconds since midnight, January 1, 1970 UTC.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identifier assigned to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getLastAccessedTime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time this Session representation was accessed by the session level infrastructure, in milliseconds since midnight, January 1, 1970 UTC.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certificate(s) that were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principal that was sent to the peer during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getPacketBufferSize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size of the largest SSL/TLS packet that is expected when using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getPeerCertificateChain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identified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getPeerHost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host name of the peer in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getPeerPort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number of the peer in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identity of the peer which was established as part of defining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standard name of the protocol used for all connections in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SSLSessionContext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getSessionContext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context in which this session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bound to the given name in the session's application layer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getValueNames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names of all the application layer data objects bound into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session is valid and available for resuming or joining.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putValue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specified value object into the session's application layer data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removeValue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object bound to the given name in the session's application layer data.</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identifier assigned to this Session.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Session identifier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getSessionContext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SSLSessionContext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getSessionContext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context in which this session is bound.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context may be unavailable in some environments, in which case this method returns null.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context is available and there is a security manager installed, the caller may require permission to access it or a security exception may be thrown. In a Java environment, the security manager's checkPermission method is called with a SSLPermission("getSSLSessionContext") permission.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session context used for this session, or null if the context is unavailable.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get SSL session context.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getCreationTime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getCreationTime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 at which this Session representation was created, in milliseconds since midnight, January 1, 1970 UTC.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this Session was created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getLastAccessedTime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getLastAccessedTime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time this Session representation was accessed by the session level infrastructure, in milliseconds since midnight, January 1, 1970 UTC.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 indicates a new connection being established using session data. Application level operations, such as getting or setting a value associated with the session, are not reflected in this access time.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information is particularly useful in session management policies. For example, a session manager thread could leave all sessions in a given context which haven't been used in a long time; or, the sessions might be sorted according to age to optimize some task.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time this Session was accessed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session.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Future connections will not be able to resume or join this session. However, any existing connection using this session can continue to use the session until the connection is closed.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isValid()</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session is valid and available for resuming or joining.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session may be rejoined.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invalidate()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putValue</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the specified value object into the session's application layer data with the given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existing binding using the same name is replaced. If the new (or existing) value implements the SSLSessionBindingListener interface, the object represented by value is notified appropriately.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the same named values may not be visible across different access control contexts.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which the data object will be bound. This may not be null.value - the data object to be bound. This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bound to the given name in the session's application layer data. Returns null if there is no such binding.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the same named values may not be visible across different access control contexts.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binding to find. </w:t>
      </w:r>
      <w:r w:rsidDel="00000000" w:rsidR="00000000" w:rsidRPr="00000000">
        <w:rPr>
          <w:b w:val="1"/>
          <w:shd w:fill="auto" w:val="clear"/>
          <w:rtl w:val="0"/>
        </w:rPr>
        <w:t xml:space="preserve">Returns:</w:t>
      </w:r>
      <w:r w:rsidDel="00000000" w:rsidR="00000000" w:rsidRPr="00000000">
        <w:rPr>
          <w:shd w:fill="auto" w:val="clear"/>
          <w:rtl w:val="0"/>
        </w:rPr>
        <w:t xml:space="preserve">the value bound to that name, or null if the binding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removeValue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object bound to the given name in the session's application layer data. Does nothing if there is no object bound to the given name. If the bound existing object implements the SessionBindingListener interface, it is notified appropriately.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the same named values may not be visible across different access control contexts.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remove visible across different access control contexts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getValueNames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names of all the application layer data objects bound into the Session.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the same named values may not be visible across different access control contexts.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(possibly empty) array of names of the objects bound to this Session.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getPeerCertificates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getPeerCertificates</w:t>
      </w:r>
      <w:r w:rsidDel="00000000" w:rsidR="00000000" w:rsidRPr="00000000">
        <w:rPr>
          <w:rFonts w:ascii="Courier" w:cs="Courier" w:eastAsia="Courier" w:hAnsi="Courier"/>
          <w:shd w:fill="auto" w:val="clear"/>
          <w:rtl w:val="0"/>
        </w:rPr>
        <w:t xml:space="preserv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established as part of defining the session.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can be used only when using certificate-based cipher suites; using it with non-certificate-based cipher suites, such as Kerberos, will throw an SSLPeerUnverifiedException.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peer certificates, with the peer's own certificate first followed by any certificate authorities.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peer's identity has not been verified</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getLocalCertificates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certificate(s) that were sent to the peer during handshaking.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useful only when using certificate-based cipher suites.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multiple certificates are available for use in a handshake, the implementation chooses what it considers the "best" certificate chain available, and transmits that to the other side. This method allows the caller to know which certificate chain was actually used.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certificates, with the local certificate first followed by any certificate authorities. If no certificates were sent, then null is returned.</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getPeerCertificateChain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getPeerCertificateChain</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identified as part of defining the session.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can be used only when using certificate-based cipher suites; using it with non-certificate-based cipher suites, such as Kerberos, will throw an SSLPeerUnverifiedException.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this method exists for compatibility with previous releases. New applications should use </w:t>
      </w:r>
      <w:hyperlink r:id="rId75">
        <w:r w:rsidDel="00000000" w:rsidR="00000000" w:rsidRPr="00000000">
          <w:rPr>
            <w:i w:val="1"/>
            <w:color w:val="0000ee"/>
            <w:u w:val="single"/>
            <w:shd w:fill="auto" w:val="clear"/>
            <w:rtl w:val="0"/>
          </w:rPr>
          <w:t xml:space="preserve">getPeerCertificates()</w:t>
        </w:r>
      </w:hyperlink>
      <w:r w:rsidDel="00000000" w:rsidR="00000000" w:rsidRPr="00000000">
        <w:rPr>
          <w:i w:val="1"/>
          <w:shd w:fill="auto" w:val="clear"/>
          <w:rtl w:val="0"/>
        </w:rPr>
        <w:t xml:space="preserve"> instead.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ordered array of peer X.509 certificates, with the peer's own certificate first followed by any certificate authorities. (The certificates are in the original JSSE certificate </w:t>
      </w:r>
      <w:hyperlink r:id="rId76">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peer's identity has not been verified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getPeerPrincipal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getPeerPrincipal</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identity of the peer which was established as part of defining the session.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peer's principal. Returns an X500Principal of the end-entity certiticate for X509-based cipher suites, and KerberosPrincipal for Kerberos cipher suites.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 if the peer's identity has not been verified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getPeerCertificates()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getLocalPrincipal()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getLocalPrincipal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principal that was sent to the peer during handshaking.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sent to the peer. Returns an X500Principal of the end-entity certificate for X509-based cipher suites, and KerberosPrincipal for Kerberos cipher suites. If no principal was sent, then null is returned.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getLocalCertificates()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getPeerPrincipal()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getCipherSuite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getCipherSuite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SSL cipher suite which is used for all connections in the session.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defines the level of protection provided to the data sent on the connection, including the kind of encryption used and most aspects of how authentication is done.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session's cipher suite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standard name of the protocol used for all connections in the session.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defines the protocol used in the connection.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standard name of the protocol used for all connections in the session.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getPeerHost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getPeerHost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host name of the peer in this session.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server, this is the client's host; and for the client, it is the server's host. The name may not be a fully qualified host name or even a host name at all as it may represent a string encoding of the peer's network address. If such a name is desired, it might be resolved through a name service based on the value returned by this method.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not authenticated and should not be relied upon. It is mainly used as a hint for SSLSession caching strategies.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name of the peer host, or null if no information is available.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getPeerPort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getPeerPort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number of the peer in this session.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server, this is the client's port number; and for the client, it is the server's port number.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not authenticated and should not be relied upon. It is mainly used as a hint for SSLSession caching strategies.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of the peer host, or -1 if no information is available.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getPacketBufferSize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getPacketBufferSize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size of the largest SSL/TLS packet that is expected when using this session.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SSLEngine using this session may generate SSL/TLS packets of any size up to and including the value returned by this method. All SSLEngine network buffers should be sized at least this large to avoid insufficient space problems when performing wrap and unwrap calls.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maximum expected network packet size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SSLEngine.wrap(ByteBuffer, ByteBuffer)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SSLEngine.unwrap(ByteBuffer, ByteBuffer)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getApplicationBufferSize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getApplicationBufferSize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size of the largest application data that is expected when using this session.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SSLEngine application data buffers must be large enough to hold the application data from any inbound network application data packet received. Typically, outbound application data buffers can be of any size.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maximum expected application packet size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SSLEngine.wrap(ByteBuffer, ByteBuffer)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SSLEngine.unwrap(ByteBuffer, ByteBuffer)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SSLSessionContex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net/ssl/SSLSession.html#getSessionContex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net/ssl/SSLSession.html#getValue(java.lang.String)" TargetMode="External"/><Relationship Id="rId46" Type="http://schemas.openxmlformats.org/officeDocument/2006/relationships/hyperlink" Target="http://docs.google.com/javax/net/ssl/SSLSession.html#getValueNames()"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SSLSession.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x/net/ssl/SSLSession.html#isValid()" TargetMode="External"/><Relationship Id="rId47" Type="http://schemas.openxmlformats.org/officeDocument/2006/relationships/hyperlink" Target="http://docs.google.com/javax/net/ssl/SSLSession.html#invalidate()" TargetMode="External"/><Relationship Id="rId49" Type="http://schemas.openxmlformats.org/officeDocument/2006/relationships/hyperlink" Target="http://docs.google.com/javax/net/ssl/SSLSession.html#putValue(java.lang.String,%20java.lang.Object)" TargetMode="External"/><Relationship Id="rId103" Type="http://schemas.openxmlformats.org/officeDocument/2006/relationships/hyperlink" Target="http://docs.google.com/index.html?javax/net/ssl/SSLSession.html" TargetMode="External"/><Relationship Id="rId102" Type="http://schemas.openxmlformats.org/officeDocument/2006/relationships/hyperlink" Target="http://docs.google.com/javax/net/ssl/SSLSessionBindingEvent.html" TargetMode="External"/><Relationship Id="rId101" Type="http://schemas.openxmlformats.org/officeDocument/2006/relationships/hyperlink" Target="http://docs.google.com/javax/net/ssl/SSLServerSocketFactory.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security/cert/Certificate.html" TargetMode="External"/><Relationship Id="rId30" Type="http://schemas.openxmlformats.org/officeDocument/2006/relationships/hyperlink" Target="http://docs.google.com/javax/net/ssl/SSLSession.html#getPeerCertificateChai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et/ssl/SSLSession.html#getPeerCertificates()" TargetMode="External"/><Relationship Id="rId35" Type="http://schemas.openxmlformats.org/officeDocument/2006/relationships/hyperlink" Target="http://docs.google.com/javax/net/ssl/SSLSession.html#getPeerPort()" TargetMode="External"/><Relationship Id="rId34" Type="http://schemas.openxmlformats.org/officeDocument/2006/relationships/hyperlink" Target="http://docs.google.com/javax/net/ssl/SSLSession.html#getPeerHost()" TargetMode="External"/><Relationship Id="rId37" Type="http://schemas.openxmlformats.org/officeDocument/2006/relationships/hyperlink" Target="http://docs.google.com/javax/net/ssl/SSLSession.html#getPeerPrincipal()" TargetMode="External"/><Relationship Id="rId36" Type="http://schemas.openxmlformats.org/officeDocument/2006/relationships/hyperlink" Target="http://docs.google.com/java/security/Principal.html" TargetMode="External"/><Relationship Id="rId39" Type="http://schemas.openxmlformats.org/officeDocument/2006/relationships/hyperlink" Target="http://docs.google.com/javax/net/ssl/SSLSession.html#getProtoco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net/ssl/SSLSession.html#getCipherSuite()" TargetMode="External"/><Relationship Id="rId22" Type="http://schemas.openxmlformats.org/officeDocument/2006/relationships/hyperlink" Target="http://docs.google.com/javax/net/ssl/SSLSession.html#getId()" TargetMode="External"/><Relationship Id="rId21" Type="http://schemas.openxmlformats.org/officeDocument/2006/relationships/hyperlink" Target="http://docs.google.com/javax/net/ssl/SSLSession.html#getCreationTime()" TargetMode="External"/><Relationship Id="rId24" Type="http://schemas.openxmlformats.org/officeDocument/2006/relationships/hyperlink" Target="http://docs.google.com/java/security/cert/Certificate.html" TargetMode="External"/><Relationship Id="rId23" Type="http://schemas.openxmlformats.org/officeDocument/2006/relationships/hyperlink" Target="http://docs.google.com/javax/net/ssl/SSLSession.html#getLastAccessedTime()" TargetMode="External"/><Relationship Id="rId26" Type="http://schemas.openxmlformats.org/officeDocument/2006/relationships/hyperlink" Target="http://docs.google.com/java/security/Principal.html" TargetMode="External"/><Relationship Id="rId25" Type="http://schemas.openxmlformats.org/officeDocument/2006/relationships/hyperlink" Target="http://docs.google.com/javax/net/ssl/SSLSession.html#getLocalCertificates()" TargetMode="External"/><Relationship Id="rId28" Type="http://schemas.openxmlformats.org/officeDocument/2006/relationships/hyperlink" Target="http://docs.google.com/javax/net/ssl/SSLSession.html#getPacketBufferSize()" TargetMode="External"/><Relationship Id="rId27" Type="http://schemas.openxmlformats.org/officeDocument/2006/relationships/hyperlink" Target="http://docs.google.com/javax/net/ssl/SSLSession.html#getLocalPrincipal()" TargetMode="External"/><Relationship Id="rId29" Type="http://schemas.openxmlformats.org/officeDocument/2006/relationships/hyperlink" Target="http://docs.google.com/javax/security/cert/X509Certificate.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SSLSess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x/net/ssl/SSLServerSocke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et/ssl/SSLEngine.html#unwrap(java.nio.ByteBuffer,%20java.nio.ByteBuffer)" TargetMode="External"/><Relationship Id="rId90" Type="http://schemas.openxmlformats.org/officeDocument/2006/relationships/hyperlink" Target="http://docs.google.com/javax/net/ssl/SSLEngine.html#wrap(java.nio.ByteBuffer,%20java.nio.ByteBuffer)" TargetMode="External"/><Relationship Id="rId93" Type="http://schemas.openxmlformats.org/officeDocument/2006/relationships/hyperlink" Target="http://docs.google.com/javax/net/ssl/SSLEngine.html#unwrap(java.nio.ByteBuffer,%20java.nio.ByteBuffer)" TargetMode="External"/><Relationship Id="rId92" Type="http://schemas.openxmlformats.org/officeDocument/2006/relationships/hyperlink" Target="http://docs.google.com/javax/net/ssl/SSLEngine.html#wrap(java.nio.ByteBuffer,%20java.nio.ByteBuffer)" TargetMode="External"/><Relationship Id="rId15" Type="http://schemas.openxmlformats.org/officeDocument/2006/relationships/hyperlink" Target="http://docs.google.com/index.html?javax/net/ssl/SSLSession.html" TargetMode="External"/><Relationship Id="rId14" Type="http://schemas.openxmlformats.org/officeDocument/2006/relationships/hyperlink" Target="http://docs.google.com/javax/net/ssl/SSLSessionBinding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Session.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docs.google.com/javax/net/ssl/SSLSession.html#getApplicationBufferSize()" TargetMode="External"/><Relationship Id="rId84" Type="http://schemas.openxmlformats.org/officeDocument/2006/relationships/hyperlink" Target="http://docs.google.com/java/security/Principal.html" TargetMode="External"/><Relationship Id="rId83" Type="http://schemas.openxmlformats.org/officeDocument/2006/relationships/hyperlink" Target="http://docs.google.com/javax/net/ssl/SSLSession.html#getLocalPrincipal()" TargetMode="External"/><Relationship Id="rId86" Type="http://schemas.openxmlformats.org/officeDocument/2006/relationships/hyperlink" Target="http://docs.google.com/javax/net/ssl/SSLSession.html#getPeerPrincipal()" TargetMode="External"/><Relationship Id="rId85" Type="http://schemas.openxmlformats.org/officeDocument/2006/relationships/hyperlink" Target="http://docs.google.com/javax/net/ssl/SSLSession.html#getLocalCertificates()"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net/ssl/SSLPeerUnverifiedException.html" TargetMode="External"/><Relationship Id="rId82" Type="http://schemas.openxmlformats.org/officeDocument/2006/relationships/hyperlink" Target="http://docs.google.com/javax/net/ssl/SSLSession.html#getPeerCertificates()" TargetMode="External"/><Relationship Id="rId81" Type="http://schemas.openxmlformats.org/officeDocument/2006/relationships/hyperlink" Target="http://docs.google.com/javax/net/ssl/SSLPeerUnverifi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Session.html" TargetMode="External"/><Relationship Id="rId73" Type="http://schemas.openxmlformats.org/officeDocument/2006/relationships/hyperlink" Target="http://docs.google.com/javax/security/cert/X509Certificate.html" TargetMode="External"/><Relationship Id="rId72" Type="http://schemas.openxmlformats.org/officeDocument/2006/relationships/hyperlink" Target="http://docs.google.com/javax/net/ssl/SSLSession.html#getLocalPrincipal()" TargetMode="External"/><Relationship Id="rId75" Type="http://schemas.openxmlformats.org/officeDocument/2006/relationships/hyperlink" Target="http://docs.google.com/javax/net/ssl/SSLSession.html#getPeerCertificates()" TargetMode="External"/><Relationship Id="rId74" Type="http://schemas.openxmlformats.org/officeDocument/2006/relationships/hyperlink" Target="http://docs.google.com/javax/net/ssl/SSLPeerUnverifiedException.html" TargetMode="External"/><Relationship Id="rId77" Type="http://schemas.openxmlformats.org/officeDocument/2006/relationships/hyperlink" Target="http://docs.google.com/javax/net/ssl/SSLPeerUnverifiedException.html" TargetMode="External"/><Relationship Id="rId76" Type="http://schemas.openxmlformats.org/officeDocument/2006/relationships/hyperlink" Target="http://docs.google.com/javax/security/cert/X509Certificate.html" TargetMode="External"/><Relationship Id="rId79" Type="http://schemas.openxmlformats.org/officeDocument/2006/relationships/hyperlink" Target="http://docs.google.com/java/security/Principal.html" TargetMode="External"/><Relationship Id="rId78" Type="http://schemas.openxmlformats.org/officeDocument/2006/relationships/hyperlink" Target="http://docs.google.com/javax/net/ssl/SSLSession.html#getPeerPrincipal()" TargetMode="External"/><Relationship Id="rId71" Type="http://schemas.openxmlformats.org/officeDocument/2006/relationships/hyperlink" Target="http://docs.google.com/java/security/cert/Certificate.html" TargetMode="External"/><Relationship Id="rId70" Type="http://schemas.openxmlformats.org/officeDocument/2006/relationships/hyperlink" Target="http://docs.google.com/javax/net/ssl/SSLSession.html#getPeerPrincipa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IllegalArgument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x/net/ssl/SSLPeerUnverifiedException.html" TargetMode="External"/><Relationship Id="rId67" Type="http://schemas.openxmlformats.org/officeDocument/2006/relationships/hyperlink" Target="http://docs.google.com/java/security/cert/Certificate.html" TargetMode="External"/><Relationship Id="rId60" Type="http://schemas.openxmlformats.org/officeDocument/2006/relationships/hyperlink" Target="http://docs.google.com/java/lang/IllegalArgumentException.html" TargetMode="External"/><Relationship Id="rId69" Type="http://schemas.openxmlformats.org/officeDocument/2006/relationships/hyperlink" Target="http://docs.google.com/javax/net/ssl/SSLPeerUnverified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net/ssl/SSLSession.html#removeValue(java.lang.String)" TargetMode="External"/><Relationship Id="rId55" Type="http://schemas.openxmlformats.org/officeDocument/2006/relationships/hyperlink" Target="http://docs.google.com/java/lang/SecurityException.html" TargetMode="External"/><Relationship Id="rId54" Type="http://schemas.openxmlformats.org/officeDocument/2006/relationships/hyperlink" Target="http://docs.google.com/javax/net/ssl/SSLSessionContext.html" TargetMode="External"/><Relationship Id="rId57" Type="http://schemas.openxmlformats.org/officeDocument/2006/relationships/hyperlink" Target="http://docs.google.com/javax/net/ssl/SSLSession.html#invalidate()" TargetMode="External"/><Relationship Id="rId56" Type="http://schemas.openxmlformats.org/officeDocument/2006/relationships/hyperlink" Target="http://docs.google.com/javax/net/ssl/SSLSession.html#isValid()"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