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SetOfIntegerSyntax</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javax.print.attribute.SetOfIntegerSyntax</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CopiesSupported</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JobImpressionsSupported</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JobKOctetsSupported</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JobMediaSheetsSupported</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NumberUpSupported</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PageRanges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SetOfIntegerSyntax</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9">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hyperlink r:id="rId30">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SetOfIntegerSyntax is an abstract base class providing the common implementation of all attributes whose value is a set of nonnegative integers. This includes attributes whose value is a single range of integers and attributes whose value is a set of ranges of integers.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construct an instance of SetOfIntegerSyntax by giving it in "string form." The string consists of zero or more comma-separated integer groups. Each integer group consists of either one integer, two integers separated by a hyphen (-), or two integers separated by a colon (:). Each integer consists of one or more decimal digits (0 through 9). Whitespace characters cannot appear within an integer but are otherwise ignored. For example: "", "1", "5-10", "1:2, 4".</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also construct an instance of SetOfIntegerSyntax by giving it in "array form." Array form consists of an array of zero or more integer groups where each integer group is a length-1 or length-2 array of ints; for example, int[0][], int[][]{{1}}, int[][]{{5,10}}, int[][]{{1,2},{4}}.</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both string form and array form, each successive integer group gives a range of integers to be included in the set. The first integer in each group gives the lower bound of the range; the second integer in each group gives the upper bound of the range; if there is only one integer in the group, the upper bound is the same as the lower bound. If the upper bound is less than the lower bound, it denotes a null range (no values). If the upper bound is equal to the lower bound, it denotes a range consisting of a single value. If the upper bound is greater than the lower bound, it denotes a range consisting of more than one value. The ranges may appear in any order and are allowed to overlap. The union of all the ranges gives the set's contents. Once a SetOfIntegerSyntax instance is constructed, its value is immutable.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SetOfIntegerSyntax object's value is actually stored in "</w:t>
      </w:r>
      <w:r w:rsidDel="00000000" w:rsidR="00000000" w:rsidRPr="00000000">
        <w:rPr>
          <w:i w:val="1"/>
          <w:shd w:fill="auto" w:val="clear"/>
          <w:rtl w:val="0"/>
        </w:rPr>
        <w:t xml:space="preserve">canonical</w:t>
      </w:r>
      <w:r w:rsidDel="00000000" w:rsidR="00000000" w:rsidRPr="00000000">
        <w:rPr>
          <w:shd w:fill="auto" w:val="clear"/>
          <w:rtl w:val="0"/>
        </w:rPr>
        <w:t xml:space="preserve"> array form." This is the same as array form, except there are no null ranges; the members of the set are represented in as few ranges as possible (i.e., overlapping ranges are coalesced); the ranges appear in ascending order; and each range is always represented as a length-two array of ints in the form {lower bound, upper bound}. An empty set is represented as a zero-length array.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SetOfIntegerSyntax has operations to return the set's members in canonical array form, to test whether a given integer is a member of the set, and to iterate through the members of the set.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SetOfIntegerSyntax</w:t>
              </w:r>
            </w:hyperlink>
            <w:r w:rsidDel="00000000" w:rsidR="00000000" w:rsidRPr="00000000">
              <w:rPr>
                <w:shd w:fill="auto" w:val="clear"/>
                <w:rtl w:val="0"/>
              </w:rPr>
              <w:t xml:space="preserve">(int member)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set-of-integer attribute containing a single integer.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SetOfIntegerSyntax</w:t>
              </w:r>
            </w:hyperlink>
            <w:r w:rsidDel="00000000" w:rsidR="00000000" w:rsidRPr="00000000">
              <w:rPr>
                <w:shd w:fill="auto" w:val="clear"/>
                <w:rtl w:val="0"/>
              </w:rPr>
              <w:t xml:space="preserve">(int[][] members)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set-of-integer attribute with the given members in array 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SetOfIntegerSyntax</w:t>
              </w:r>
            </w:hyperlink>
            <w:r w:rsidDel="00000000" w:rsidR="00000000" w:rsidRPr="00000000">
              <w:rPr>
                <w:shd w:fill="auto" w:val="clear"/>
                <w:rtl w:val="0"/>
              </w:rPr>
              <w:t xml:space="preserve">(int lowerBound, int upperBound)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set-of-integer attribute containing a single range of integers.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SetOfIntegerSyntax</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members)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set-of-integer attribute with the given members in string form.</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(int x)</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 if this set-of-integer attribute contains the given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IntegerSyntax</w:t>
              </w:r>
            </w:hyperlink>
            <w:r w:rsidDel="00000000" w:rsidR="00000000" w:rsidRPr="00000000">
              <w:rPr>
                <w:shd w:fill="auto" w:val="clear"/>
                <w:rtl w:val="0"/>
              </w:rPr>
              <w:t xml:space="preserve"> attribute)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 if this set-of-integer attribute contains the given integer attribute's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object)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set-of-integer attribute is equivalent to the passed in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getMembers</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this set-of-integer attribute's members in canonical array 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value for this set-of-integer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(int x)</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 the smallest integer in this set-of-integer attribute that is greater than the given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value corresponding to this set-of-integer attribute.</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SetOfIntegerSyntax</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SetOfIntegerSyntax</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members)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set-of-integer attribute with the given members in string form.</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members - Set members in string form. If null, an empty set is constructed.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(Unchecked exception) Thrown if members does not obey the proper syntax.</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SetOfIntegerSyntax</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SetOfIntegerSyntax</w:t>
      </w:r>
      <w:r w:rsidDel="00000000" w:rsidR="00000000" w:rsidRPr="00000000">
        <w:rPr>
          <w:rFonts w:ascii="Courier" w:cs="Courier" w:eastAsia="Courier" w:hAnsi="Courier"/>
          <w:shd w:fill="auto" w:val="clear"/>
          <w:rtl w:val="0"/>
        </w:rPr>
        <w:t xml:space="preserve">(int[][] members)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set-of-integer attribute with the given members in array form.</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members - Set members in array form. If null, an empty set is constructed.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(Unchecked exception) Thrown if any element of members is null. </w:t>
      </w:r>
      <w:hyperlink r:id="rId5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(Unchecked exception) Thrown if any element of members is not a length-one or length-two array or if any non-null range in members has a lower bound less than zero.</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SetOfIntegerSyntax</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SetOfIntegerSyntax</w:t>
      </w:r>
      <w:r w:rsidDel="00000000" w:rsidR="00000000" w:rsidRPr="00000000">
        <w:rPr>
          <w:rFonts w:ascii="Courier" w:cs="Courier" w:eastAsia="Courier" w:hAnsi="Courier"/>
          <w:shd w:fill="auto" w:val="clear"/>
          <w:rtl w:val="0"/>
        </w:rPr>
        <w:t xml:space="preserve">(int member)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set-of-integer attribute containing a single integer.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member - Set member.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(Unchecked exception) Thrown if member is less than zero.</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SetOfIntegerSyntax</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SetOfIntegerSyntax</w:t>
      </w:r>
      <w:r w:rsidDel="00000000" w:rsidR="00000000" w:rsidRPr="00000000">
        <w:rPr>
          <w:rFonts w:ascii="Courier" w:cs="Courier" w:eastAsia="Courier" w:hAnsi="Courier"/>
          <w:shd w:fill="auto" w:val="clear"/>
          <w:rtl w:val="0"/>
        </w:rPr>
        <w:t xml:space="preserve">(int lowerBound,</w:t>
        <w:br w:type="textWrapping"/>
        <w:t xml:space="preserve">                             int upperBound)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set-of-integer attribute containing a single range of integers. If the lower bound is greater than the upper bound (a null range), an empty set is constructed.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lowerBound - Lower bound of the range.upperBound - Upper bound of the range.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(Unchecked exception) Thrown if the range is non-null and lowerBound is less than zero. </w:t>
      </w:r>
      <w:bookmarkStart w:colFirst="0" w:colLast="0" w:name="3rdcrjn" w:id="11"/>
      <w:bookmarkEnd w:id="11"/>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getMembers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getMembers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 this set-of-integer attribute's members in canonical array form. The returned array is "safe;" the client may alter it without affecting this set-of-integer attribute.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set-of-integer attribute's members in canonical array form.</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(int x)</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 if this set-of-integer attribute contains the given value.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Integer value. </w:t>
      </w:r>
      <w:r w:rsidDel="00000000" w:rsidR="00000000" w:rsidRPr="00000000">
        <w:rPr>
          <w:b w:val="1"/>
          <w:shd w:fill="auto" w:val="clear"/>
          <w:rtl w:val="0"/>
        </w:rPr>
        <w:t xml:space="preserve">Returns:</w:t>
      </w:r>
      <w:r w:rsidDel="00000000" w:rsidR="00000000" w:rsidRPr="00000000">
        <w:rPr>
          <w:shd w:fill="auto" w:val="clear"/>
          <w:rtl w:val="0"/>
        </w:rPr>
        <w:t xml:space="preserve">True if this set-of-integer attribute contains the value x, false otherwise.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IntegerSyntax</w:t>
        </w:r>
      </w:hyperlink>
      <w:r w:rsidDel="00000000" w:rsidR="00000000" w:rsidRPr="00000000">
        <w:rPr>
          <w:rFonts w:ascii="Courier" w:cs="Courier" w:eastAsia="Courier" w:hAnsi="Courier"/>
          <w:shd w:fill="auto" w:val="clear"/>
          <w:rtl w:val="0"/>
        </w:rPr>
        <w:t xml:space="preserve"> attribute)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 if this set-of-integer attribute contains the given integer attribute's value.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 - Integer attribute. </w:t>
      </w:r>
      <w:r w:rsidDel="00000000" w:rsidR="00000000" w:rsidRPr="00000000">
        <w:rPr>
          <w:b w:val="1"/>
          <w:shd w:fill="auto" w:val="clear"/>
          <w:rtl w:val="0"/>
        </w:rPr>
        <w:t xml:space="preserve">Returns:</w:t>
      </w:r>
      <w:r w:rsidDel="00000000" w:rsidR="00000000" w:rsidRPr="00000000">
        <w:rPr>
          <w:shd w:fill="auto" w:val="clear"/>
          <w:rtl w:val="0"/>
        </w:rPr>
        <w:t xml:space="preserve">True if this set-of-integer attribute contains theAttribute's value, false otherwise.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next</w:t>
      </w:r>
      <w:r w:rsidDel="00000000" w:rsidR="00000000" w:rsidRPr="00000000">
        <w:rPr>
          <w:rFonts w:ascii="Courier" w:cs="Courier" w:eastAsia="Courier" w:hAnsi="Courier"/>
          <w:shd w:fill="auto" w:val="clear"/>
          <w:rtl w:val="0"/>
        </w:rPr>
        <w:t xml:space="preserve">(int x)</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 the smallest integer in this set-of-integer attribute that is greater than the given value. If there are no integers in this set-of-integer attribute greater than the given value, -1 is returned. (Since a set-of-integer attribute can only contain nonnegative values, -1 will never appear in the set.) You can use the next() method to iterate through the integer values in a set-of-integer attribute in ascending order, like this: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SetOfIntegerSyntax attribute = . . .;</w:t>
        <w:br w:type="textWrapping"/>
        <w:t xml:space="preserve">     int i = -1;</w:t>
        <w:br w:type="textWrapping"/>
        <w:t xml:space="preserve">     while ((i = attribute.next (i)) != -1)</w:t>
        <w:br w:type="textWrapping"/>
        <w:t xml:space="preserve">         {</w:t>
        <w:br w:type="textWrapping"/>
        <w:t xml:space="preserve">         foo (i);</w:t>
        <w:br w:type="textWrapping"/>
        <w:t xml:space="preserve">         }</w:t>
        <w:br w:type="textWrapping"/>
        <w:t xml:space="preserve">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Integer value. </w:t>
      </w:r>
      <w:r w:rsidDel="00000000" w:rsidR="00000000" w:rsidRPr="00000000">
        <w:rPr>
          <w:b w:val="1"/>
          <w:shd w:fill="auto" w:val="clear"/>
          <w:rtl w:val="0"/>
        </w:rPr>
        <w:t xml:space="preserve">Returns:</w:t>
      </w:r>
      <w:r w:rsidDel="00000000" w:rsidR="00000000" w:rsidRPr="00000000">
        <w:rPr>
          <w:shd w:fill="auto" w:val="clear"/>
          <w:rtl w:val="0"/>
        </w:rPr>
        <w:t xml:space="preserve">The smallest integer in this set-of-integer attribute that is greater than x, or -1 if no integer in this set-of-integer attribute is greater than x.</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object)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whether this set-of-integer attribute is equivalent to the passed in object. To be equivalent, all of the following conditions must be true:</w:t>
      </w:r>
    </w:p>
    <w:p w:rsidR="00000000" w:rsidDel="00000000" w:rsidP="00000000" w:rsidRDefault="00000000" w:rsidRPr="00000000" w14:paraId="0000007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not null.</w:t>
      </w:r>
    </w:p>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an instance of class SetOfIntegerSyntax.</w:t>
      </w:r>
    </w:p>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set-of-integer attribute's members and object's members are the same.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6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object - Object to compare to. </w:t>
      </w:r>
      <w:r w:rsidDel="00000000" w:rsidR="00000000" w:rsidRPr="00000000">
        <w:rPr>
          <w:b w:val="1"/>
          <w:shd w:fill="auto" w:val="clear"/>
          <w:rtl w:val="0"/>
        </w:rPr>
        <w:t xml:space="preserve">Returns:</w:t>
      </w:r>
      <w:r w:rsidDel="00000000" w:rsidR="00000000" w:rsidRPr="00000000">
        <w:rPr>
          <w:shd w:fill="auto" w:val="clear"/>
          <w:rtl w:val="0"/>
        </w:rPr>
        <w:t xml:space="preserve">True if object is equivalent to this set-of-integer attribute, false otherwise.</w:t>
      </w: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 code value for this set-of-integer attribute. The hash code is the sum of the lower and upper bounds of the ranges in the canonical array form, or 0 for an empty set.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6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70">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value corresponding to this set-of-integer attribute. The string value is a zero-length string if this set is empty. Otherwise, the string value is a comma-separated list of the ranges in the canonical array form, where each range is represented as "</w:t>
      </w:r>
      <w:r w:rsidDel="00000000" w:rsidR="00000000" w:rsidRPr="00000000">
        <w:rPr>
          <w:i w:val="1"/>
          <w:shd w:fill="auto" w:val="clear"/>
          <w:rtl w:val="0"/>
        </w:rPr>
        <w:t xml:space="preserve">i</w:t>
      </w:r>
      <w:r w:rsidDel="00000000" w:rsidR="00000000" w:rsidRPr="00000000">
        <w:rPr>
          <w:shd w:fill="auto" w:val="clear"/>
          <w:rtl w:val="0"/>
        </w:rPr>
        <w:t xml:space="preserve">" if the lower bound equals the upper bound or "</w:t>
      </w:r>
      <w:r w:rsidDel="00000000" w:rsidR="00000000" w:rsidRPr="00000000">
        <w:rPr>
          <w:i w:val="1"/>
          <w:shd w:fill="auto" w:val="clear"/>
          <w:rtl w:val="0"/>
        </w:rPr>
        <w:t xml:space="preserve">i</w:t>
      </w:r>
      <w:r w:rsidDel="00000000" w:rsidR="00000000" w:rsidRPr="00000000">
        <w:rPr>
          <w:shd w:fill="auto" w:val="clear"/>
          <w:rtl w:val="0"/>
        </w:rPr>
        <w:t xml:space="preserve">-</w:t>
      </w:r>
      <w:r w:rsidDel="00000000" w:rsidR="00000000" w:rsidRPr="00000000">
        <w:rPr>
          <w:i w:val="1"/>
          <w:shd w:fill="auto" w:val="clear"/>
          <w:rtl w:val="0"/>
        </w:rPr>
        <w:t xml:space="preserve">j</w:t>
      </w:r>
      <w:r w:rsidDel="00000000" w:rsidR="00000000" w:rsidRPr="00000000">
        <w:rPr>
          <w:shd w:fill="auto" w:val="clear"/>
          <w:rtl w:val="0"/>
        </w:rPr>
        <w:t xml:space="preserve">" otherwise.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7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SetOfIntegerSyntax.html#equals(java.lang.Object)" TargetMode="External"/><Relationship Id="rId84" Type="http://schemas.openxmlformats.org/officeDocument/2006/relationships/hyperlink" Target="http://docs.google.com/index.html?javax/print/attribute/SetOfIntegerSyntax.html" TargetMode="External"/><Relationship Id="rId83" Type="http://schemas.openxmlformats.org/officeDocument/2006/relationships/hyperlink" Target="http://docs.google.com/javax/print/attribute/Size2DSyntax.html" TargetMode="External"/><Relationship Id="rId42" Type="http://schemas.openxmlformats.org/officeDocument/2006/relationships/hyperlink" Target="http://docs.google.com/javax/print/attribute/SetOfIntegerSyntax.html#getMembers()" TargetMode="External"/><Relationship Id="rId86" Type="http://schemas.openxmlformats.org/officeDocument/2006/relationships/hyperlink" Target="http://docs.google.com/allclasses-noframe.html" TargetMode="External"/><Relationship Id="rId41" Type="http://schemas.openxmlformats.org/officeDocument/2006/relationships/hyperlink" Target="http://docs.google.com/java/lang/Object.html" TargetMode="External"/><Relationship Id="rId85" Type="http://schemas.openxmlformats.org/officeDocument/2006/relationships/hyperlink" Target="http://docs.google.com/SetOfIntegerSyntax.html" TargetMode="External"/><Relationship Id="rId44" Type="http://schemas.openxmlformats.org/officeDocument/2006/relationships/hyperlink" Target="http://docs.google.com/javax/print/attribute/SetOfIntegerSyntax.html#next(int)" TargetMode="External"/><Relationship Id="rId88" Type="http://schemas.openxmlformats.org/officeDocument/2006/relationships/hyperlink" Target="http://docs.google.com/webnotes/devdocs-vs-specs.html" TargetMode="External"/><Relationship Id="rId43" Type="http://schemas.openxmlformats.org/officeDocument/2006/relationships/hyperlink" Target="http://docs.google.com/javax/print/attribute/SetOfIntegerSyntax.html#hashCode()" TargetMode="External"/><Relationship Id="rId87" Type="http://schemas.openxmlformats.org/officeDocument/2006/relationships/hyperlink" Target="http://bugs.sun.com/services/bugreport/index.jsp" TargetMode="External"/><Relationship Id="rId46" Type="http://schemas.openxmlformats.org/officeDocument/2006/relationships/hyperlink" Target="http://docs.google.com/javax/print/attribute/SetOfIntegerSyntax.html#toString()" TargetMode="External"/><Relationship Id="rId45" Type="http://schemas.openxmlformats.org/officeDocument/2006/relationships/hyperlink" Target="http://docs.google.com/java/lang/String.html" TargetMode="External"/><Relationship Id="rId89" Type="http://schemas.openxmlformats.org/officeDocument/2006/relationships/hyperlink" Target="http://docs.google.com/legal/license.html" TargetMode="External"/><Relationship Id="rId80" Type="http://schemas.openxmlformats.org/officeDocument/2006/relationships/hyperlink" Target="http://docs.google.com/index-files/index-1.html" TargetMode="External"/><Relationship Id="rId82" Type="http://schemas.openxmlformats.org/officeDocument/2006/relationships/hyperlink" Target="http://docs.google.com/javax/print/attribute/ResolutionSyntax.html" TargetMode="External"/><Relationship Id="rId81" Type="http://schemas.openxmlformats.org/officeDocument/2006/relationships/hyperlink" Target="http://docs.google.com/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clone()"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lang/Object.html#finaliz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etOfIntegerSyntax.html" TargetMode="External"/><Relationship Id="rId73" Type="http://schemas.openxmlformats.org/officeDocument/2006/relationships/hyperlink" Target="http://docs.google.com/java/lang/Object.html#toString()" TargetMode="External"/><Relationship Id="rId72" Type="http://schemas.openxmlformats.org/officeDocument/2006/relationships/hyperlink" Target="http://docs.google.com/java/lang/String.html" TargetMode="External"/><Relationship Id="rId31" Type="http://schemas.openxmlformats.org/officeDocument/2006/relationships/hyperlink" Target="http://docs.google.com/serialized-form.html#javax.print.attribute.SetOfIntegerSyntax" TargetMode="External"/><Relationship Id="rId75" Type="http://schemas.openxmlformats.org/officeDocument/2006/relationships/hyperlink" Target="http://docs.google.com/overview-summary.html" TargetMode="External"/><Relationship Id="rId30" Type="http://schemas.openxmlformats.org/officeDocument/2006/relationships/hyperlink" Target="http://docs.google.com/java/lang/Cloneable.html" TargetMode="External"/><Relationship Id="rId74" Type="http://schemas.openxmlformats.org/officeDocument/2006/relationships/hyperlink" Target="http://docs.google.com/java/lang/Object.html" TargetMode="External"/><Relationship Id="rId33" Type="http://schemas.openxmlformats.org/officeDocument/2006/relationships/hyperlink" Target="http://docs.google.com/javax/print/attribute/SetOfIntegerSyntax.html#SetOfIntegerSyntax(int%5B%5D%5B%5D)" TargetMode="External"/><Relationship Id="rId77" Type="http://schemas.openxmlformats.org/officeDocument/2006/relationships/hyperlink" Target="http://docs.google.com/class-use/SetOfIntegerSyntax.html" TargetMode="External"/><Relationship Id="rId32" Type="http://schemas.openxmlformats.org/officeDocument/2006/relationships/hyperlink" Target="http://docs.google.com/javax/print/attribute/SetOfIntegerSyntax.html#SetOfIntegerSyntax(int)" TargetMode="External"/><Relationship Id="rId76" Type="http://schemas.openxmlformats.org/officeDocument/2006/relationships/hyperlink" Target="http://docs.google.com/package-summary.html" TargetMode="External"/><Relationship Id="rId35" Type="http://schemas.openxmlformats.org/officeDocument/2006/relationships/hyperlink" Target="http://docs.google.com/javax/print/attribute/SetOfIntegerSyntax.html#SetOfIntegerSyntax(java.lang.String)" TargetMode="External"/><Relationship Id="rId79" Type="http://schemas.openxmlformats.org/officeDocument/2006/relationships/hyperlink" Target="http://docs.google.com/deprecated-list.html" TargetMode="External"/><Relationship Id="rId34" Type="http://schemas.openxmlformats.org/officeDocument/2006/relationships/hyperlink" Target="http://docs.google.com/javax/print/attribute/SetOfIntegerSyntax.html#SetOfIntegerSyntax(int,%20int)" TargetMode="External"/><Relationship Id="rId78" Type="http://schemas.openxmlformats.org/officeDocument/2006/relationships/hyperlink" Target="http://docs.google.com/package-tree.html" TargetMode="External"/><Relationship Id="rId71" Type="http://schemas.openxmlformats.org/officeDocument/2006/relationships/hyperlink" Target="http://docs.google.com/java/util/Hashtable.html" TargetMode="External"/><Relationship Id="rId70" Type="http://schemas.openxmlformats.org/officeDocument/2006/relationships/hyperlink" Target="http://docs.google.com/java/lang/Object.html#equals(java.lang.Object)" TargetMode="External"/><Relationship Id="rId37" Type="http://schemas.openxmlformats.org/officeDocument/2006/relationships/hyperlink" Target="http://docs.google.com/javax/print/attribute/SetOfIntegerSyntax.html#contains(int)"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x/print/attribute/IntegerSyntax.html" TargetMode="External"/><Relationship Id="rId38" Type="http://schemas.openxmlformats.org/officeDocument/2006/relationships/hyperlink" Target="http://docs.google.com/javax/print/attribute/SetOfIntegerSyntax.html#contains(javax.print.attribute.IntegerSyntax)" TargetMode="External"/><Relationship Id="rId62" Type="http://schemas.openxmlformats.org/officeDocument/2006/relationships/hyperlink" Target="http://docs.google.com/javax/print/attribute/IntegerSyntax.html" TargetMode="External"/><Relationship Id="rId61" Type="http://schemas.openxmlformats.org/officeDocument/2006/relationships/hyperlink" Target="http://docs.google.com/java/lang/IllegalArgumentException.html" TargetMode="External"/><Relationship Id="rId20" Type="http://schemas.openxmlformats.org/officeDocument/2006/relationships/hyperlink" Target="http://docs.google.com/java/io/Serializable.html" TargetMode="External"/><Relationship Id="rId64" Type="http://schemas.openxmlformats.org/officeDocument/2006/relationships/hyperlink" Target="http://docs.google.com/java/lang/Object.html#equals(java.lang.Object)" TargetMode="External"/><Relationship Id="rId63" Type="http://schemas.openxmlformats.org/officeDocument/2006/relationships/hyperlink" Target="http://docs.google.com/java/lang/Object.html" TargetMode="External"/><Relationship Id="rId22" Type="http://schemas.openxmlformats.org/officeDocument/2006/relationships/hyperlink" Target="http://docs.google.com/javax/print/attribute/standard/CopiesSupported.html" TargetMode="External"/><Relationship Id="rId66" Type="http://schemas.openxmlformats.org/officeDocument/2006/relationships/hyperlink" Target="http://docs.google.com/java/lang/Object.html#hashCode()" TargetMode="External"/><Relationship Id="rId21" Type="http://schemas.openxmlformats.org/officeDocument/2006/relationships/hyperlink" Target="http://docs.google.com/java/lang/Cloneable.html" TargetMode="External"/><Relationship Id="rId65" Type="http://schemas.openxmlformats.org/officeDocument/2006/relationships/hyperlink" Target="http://docs.google.com/java/lang/Object.html" TargetMode="External"/><Relationship Id="rId24" Type="http://schemas.openxmlformats.org/officeDocument/2006/relationships/hyperlink" Target="http://docs.google.com/javax/print/attribute/standard/JobKOctetsSupported.html" TargetMode="External"/><Relationship Id="rId68" Type="http://schemas.openxmlformats.org/officeDocument/2006/relationships/hyperlink" Target="http://docs.google.com/java/lang/Object.html#hashCode()" TargetMode="External"/><Relationship Id="rId23" Type="http://schemas.openxmlformats.org/officeDocument/2006/relationships/hyperlink" Target="http://docs.google.com/javax/print/attribute/standard/JobImpressionsSupported.html" TargetMode="External"/><Relationship Id="rId67" Type="http://schemas.openxmlformats.org/officeDocument/2006/relationships/hyperlink" Target="http://docs.google.com/java/util/Hashtable.html" TargetMode="External"/><Relationship Id="rId60" Type="http://schemas.openxmlformats.org/officeDocument/2006/relationships/hyperlink" Target="http://docs.google.com/java/lang/IllegalArgumentException.html" TargetMode="External"/><Relationship Id="rId26" Type="http://schemas.openxmlformats.org/officeDocument/2006/relationships/hyperlink" Target="http://docs.google.com/javax/print/attribute/standard/NumberUpSupported.html" TargetMode="External"/><Relationship Id="rId25" Type="http://schemas.openxmlformats.org/officeDocument/2006/relationships/hyperlink" Target="http://docs.google.com/javax/print/attribute/standard/JobMediaSheetsSupported.html" TargetMode="External"/><Relationship Id="rId69" Type="http://schemas.openxmlformats.org/officeDocument/2006/relationships/hyperlink" Target="http://docs.google.com/java/lang/Object.html"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x/print/attribute/standard/PageRanges.html" TargetMode="External"/><Relationship Id="rId29" Type="http://schemas.openxmlformats.org/officeDocument/2006/relationships/hyperlink" Target="http://docs.google.com/java/io/Serializable.html" TargetMode="External"/><Relationship Id="rId51" Type="http://schemas.openxmlformats.org/officeDocument/2006/relationships/hyperlink" Target="http://docs.google.com/java/lang/Object.html#notify()" TargetMode="External"/><Relationship Id="rId50" Type="http://schemas.openxmlformats.org/officeDocument/2006/relationships/hyperlink" Target="http://docs.google.com/java/lang/Object.html#getClass()" TargetMode="External"/><Relationship Id="rId53" Type="http://schemas.openxmlformats.org/officeDocument/2006/relationships/hyperlink" Target="http://docs.google.com/java/lang/Object.html#wait()" TargetMode="External"/><Relationship Id="rId52" Type="http://schemas.openxmlformats.org/officeDocument/2006/relationships/hyperlink" Target="http://docs.google.com/java/lang/Object.html#notifyAl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long,%20in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 TargetMode="External"/><Relationship Id="rId13" Type="http://schemas.openxmlformats.org/officeDocument/2006/relationships/hyperlink" Target="http://docs.google.com/javax/print/attribute/ResolutionSyntax.html" TargetMode="External"/><Relationship Id="rId57" Type="http://schemas.openxmlformats.org/officeDocument/2006/relationships/hyperlink" Target="http://docs.google.com/java/lang/IllegalArgument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String.html" TargetMode="External"/><Relationship Id="rId90" Type="http://schemas.openxmlformats.org/officeDocument/2006/relationships/hyperlink" Target="http://java.sun.com/docs/redist.html" TargetMode="External"/><Relationship Id="rId15" Type="http://schemas.openxmlformats.org/officeDocument/2006/relationships/hyperlink" Target="http://docs.google.com/index.html?javax/print/attribute/SetOfIntegerSyntax.html" TargetMode="External"/><Relationship Id="rId59" Type="http://schemas.openxmlformats.org/officeDocument/2006/relationships/hyperlink" Target="http://docs.google.com/java/lang/IllegalArgumentException.html" TargetMode="External"/><Relationship Id="rId14" Type="http://schemas.openxmlformats.org/officeDocument/2006/relationships/hyperlink" Target="http://docs.google.com/javax/print/attribute/Size2DSyntax.html" TargetMode="External"/><Relationship Id="rId58" Type="http://schemas.openxmlformats.org/officeDocument/2006/relationships/hyperlink" Target="http://docs.google.com/java/lang/NullPointer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etOfIntegerSyntax.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