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javax.security.auth</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PrivateCredentialPermission</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java.security.Permission</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javax.security.auth.PrivateCredentialPermission</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rPr>
          <w:shd w:fill="auto" w:val="clear"/>
          <w:rtl w:val="0"/>
        </w:rPr>
        <w:t xml:space="preserve">, </w:t>
      </w:r>
      <w:hyperlink r:id="rId23">
        <w:r w:rsidDel="00000000" w:rsidR="00000000" w:rsidRPr="00000000">
          <w:rPr>
            <w:color w:val="0000ee"/>
            <w:u w:val="single"/>
            <w:shd w:fill="auto" w:val="clear"/>
            <w:rtl w:val="0"/>
          </w:rPr>
          <w:t xml:space="preserve">Guard</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final class </w:t>
      </w:r>
      <w:r w:rsidDel="00000000" w:rsidR="00000000" w:rsidRPr="00000000">
        <w:rPr>
          <w:rFonts w:ascii="Courier" w:cs="Courier" w:eastAsia="Courier" w:hAnsi="Courier"/>
          <w:b w:val="1"/>
          <w:shd w:fill="auto" w:val="clear"/>
          <w:rtl w:val="0"/>
        </w:rPr>
        <w:t xml:space="preserve">PrivateCredentialPermission</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is used to protect access to private Credentials belonging to a particular Subject. The Subject is represented by a Set of Principals.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target name of this Permission specifies a Credential class name, and a Set of Principals. The only valid value for this Permission's actions is, "read". The target name must abide by the following syntax:</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CredentialClass {PrincipalClass "PrincipalName"}*</w:t>
        <w:br w:type="textWrapping"/>
        <w:t xml:space="preserve">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example, the following permission grants access to the com.sun.PrivateCredential owned by Subjects which have a com.sun.Principal with the name, "duke". Note that although this example, as well as all the examples below, do not contain Codebase, SignedBy, or Principal information in the grant statement (for simplicity reasons), actual policy configurations should specify that information when appropriate.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grant {</w:t>
        <w:br w:type="textWrapping"/>
        <w:t xml:space="preserve">        permission javax.security.auth.PrivateCredentialPermission</w:t>
        <w:br w:type="textWrapping"/>
        <w:t xml:space="preserve">                "com.sun.PrivateCredential com.sun.Principal \"duke\"",</w:t>
        <w:br w:type="textWrapping"/>
        <w:t xml:space="preserve">                "read";</w:t>
        <w:br w:type="textWrapping"/>
        <w:t xml:space="preserve">    };</w:t>
        <w:br w:type="textWrapping"/>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CredentialClass is "*", then access is granted to all private Credentials belonging to the specified Subject. If "PrincipalName" is "*", then access is granted to the specified Credential owned by any Subject that has the specified Principal (the actual PrincipalName doesn't matter). For example, the following grants access to the a.b.Credential owned by any Subject that has an a.b.Principal.</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grant {</w:t>
        <w:br w:type="textWrapping"/>
        <w:t xml:space="preserve">        permission javax.security.auth.PrivateCredentialPermission</w:t>
        <w:br w:type="textWrapping"/>
        <w:t xml:space="preserve">                "a.b.Credential a.b.Principal "*"",</w:t>
        <w:br w:type="textWrapping"/>
        <w:t xml:space="preserve">                "read";</w:t>
        <w:br w:type="textWrapping"/>
        <w:t xml:space="preserve">    };</w:t>
        <w:br w:type="textWrapping"/>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If both the PrincipalClass and "PrincipalName" are "*", then access is granted to the specified Credential owned by any Subject.</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In addition, the PrincipalClass/PrincipalName pairing may be repeated:</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grant {</w:t>
        <w:br w:type="textWrapping"/>
        <w:t xml:space="preserve">        permission javax.security.auth.PrivateCredentialPermission</w:t>
        <w:br w:type="textWrapping"/>
        <w:t xml:space="preserve">                "a.b.Credential a.b.Principal "duke" c.d.Principal "dukette"",</w:t>
        <w:br w:type="textWrapping"/>
        <w:t xml:space="preserve">                "read";</w:t>
        <w:br w:type="textWrapping"/>
        <w:t xml:space="preserve">    };</w:t>
        <w:br w:type="textWrapping"/>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above grants access to the private Credential, "a.b.Credential", belonging to a Subject with at least two associated Principals: "a.b.Principal" with the name, "duke", and "c.d.Principal", with the name, "dukette".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5">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hyperlink r:id="rId26">
              <w:r w:rsidDel="00000000" w:rsidR="00000000" w:rsidRPr="00000000">
                <w:rPr>
                  <w:b w:val="1"/>
                  <w:color w:val="0000ee"/>
                  <w:u w:val="single"/>
                  <w:shd w:fill="auto" w:val="clear"/>
                  <w:rtl w:val="0"/>
                </w:rPr>
                <w:t xml:space="preserve">PrivateCredentialPermission</w:t>
              </w:r>
            </w:hyperlink>
            <w:r w:rsidDel="00000000" w:rsidR="00000000" w:rsidRPr="00000000">
              <w:rPr>
                <w:shd w:fill="auto" w:val="clear"/>
                <w:rtl w:val="0"/>
              </w:rPr>
              <w:t xml:space="preserve">(</w:t>
            </w:r>
            <w:hyperlink r:id="rId27">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name, </w:t>
            </w:r>
            <w:hyperlink r:id="rId28">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 actions)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Creates a new PrivateCredentialPermission with the specified name.</w:t>
            </w:r>
          </w:p>
        </w:tc>
      </w:tr>
    </w:tb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hyperlink r:id="rId29">
              <w:r w:rsidDel="00000000" w:rsidR="00000000" w:rsidRPr="00000000">
                <w:rPr>
                  <w:b w:val="1"/>
                  <w:color w:val="0000ee"/>
                  <w:u w:val="single"/>
                  <w:shd w:fill="auto" w:val="clear"/>
                  <w:rtl w:val="0"/>
                </w:rPr>
                <w:t xml:space="preserve">equals</w:t>
              </w:r>
            </w:hyperlink>
            <w:r w:rsidDel="00000000" w:rsidR="00000000" w:rsidRPr="00000000">
              <w:rPr>
                <w:shd w:fill="auto" w:val="clear"/>
                <w:rtl w:val="0"/>
              </w:rPr>
              <w:t xml:space="preserve">(</w:t>
            </w:r>
            <w:hyperlink r:id="rId30">
              <w:r w:rsidDel="00000000" w:rsidR="00000000" w:rsidRPr="00000000">
                <w:rPr>
                  <w:color w:val="0000ee"/>
                  <w:u w:val="single"/>
                  <w:shd w:fill="auto" w:val="clear"/>
                  <w:rtl w:val="0"/>
                </w:rPr>
                <w:t xml:space="preserve">Object</w:t>
              </w:r>
            </w:hyperlink>
            <w:r w:rsidDel="00000000" w:rsidR="00000000" w:rsidRPr="00000000">
              <w:rPr>
                <w:shd w:fill="auto" w:val="clear"/>
                <w:rtl w:val="0"/>
              </w:rPr>
              <w:t xml:space="preserve"> obj)</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two PrivateCredentialPermission objects for equality.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32">
              <w:r w:rsidDel="00000000" w:rsidR="00000000" w:rsidRPr="00000000">
                <w:rPr>
                  <w:b w:val="1"/>
                  <w:color w:val="0000ee"/>
                  <w:u w:val="single"/>
                  <w:shd w:fill="auto" w:val="clear"/>
                  <w:rtl w:val="0"/>
                </w:rPr>
                <w:t xml:space="preserve">getActions</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"canonical string representation" of the actions.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String</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34">
              <w:r w:rsidDel="00000000" w:rsidR="00000000" w:rsidRPr="00000000">
                <w:rPr>
                  <w:b w:val="1"/>
                  <w:color w:val="0000ee"/>
                  <w:u w:val="single"/>
                  <w:shd w:fill="auto" w:val="clear"/>
                  <w:rtl w:val="0"/>
                </w:rPr>
                <w:t xml:space="preserve">getCredentialClass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Class name of the Credential associated with this PrivateCredentialPermission.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String</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36">
              <w:r w:rsidDel="00000000" w:rsidR="00000000" w:rsidRPr="00000000">
                <w:rPr>
                  <w:b w:val="1"/>
                  <w:color w:val="0000ee"/>
                  <w:u w:val="single"/>
                  <w:shd w:fill="auto" w:val="clear"/>
                  <w:rtl w:val="0"/>
                </w:rPr>
                <w:t xml:space="preserve">getPrincipals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Principal classes and names associated with this PrivateCredentialPermission.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37">
              <w:r w:rsidDel="00000000" w:rsidR="00000000" w:rsidRPr="00000000">
                <w:rPr>
                  <w:b w:val="1"/>
                  <w:color w:val="0000ee"/>
                  <w:u w:val="single"/>
                  <w:shd w:fill="auto" w:val="clear"/>
                  <w:rtl w:val="0"/>
                </w:rPr>
                <w:t xml:space="preserve">hashCode</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hash code value for this object.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38">
              <w:r w:rsidDel="00000000" w:rsidR="00000000" w:rsidRPr="00000000">
                <w:rPr>
                  <w:b w:val="1"/>
                  <w:color w:val="0000ee"/>
                  <w:u w:val="single"/>
                  <w:shd w:fill="auto" w:val="clear"/>
                  <w:rtl w:val="0"/>
                </w:rPr>
                <w:t xml:space="preserve">implies</w:t>
              </w:r>
            </w:hyperlink>
            <w:r w:rsidDel="00000000" w:rsidR="00000000" w:rsidRPr="00000000">
              <w:rPr>
                <w:shd w:fill="auto" w:val="clear"/>
                <w:rtl w:val="0"/>
              </w:rPr>
              <w:t xml:space="preserve">(</w:t>
            </w:r>
            <w:hyperlink r:id="rId39">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p)</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Checks if this PrivateCredentialPermission implies the specified Permission.</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PermissionCollection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41">
              <w:r w:rsidDel="00000000" w:rsidR="00000000" w:rsidRPr="00000000">
                <w:rPr>
                  <w:b w:val="1"/>
                  <w:color w:val="0000ee"/>
                  <w:u w:val="single"/>
                  <w:shd w:fill="auto" w:val="clear"/>
                  <w:rtl w:val="0"/>
                </w:rPr>
                <w:t xml:space="preserve">newPermissionCollection</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 a homogeneous collection of PrivateCredentialPermissions in a PermissionCollection.</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java.security.</w:t>
            </w:r>
            <w:hyperlink r:id="rId42">
              <w:r w:rsidDel="00000000" w:rsidR="00000000" w:rsidRPr="00000000">
                <w:rPr>
                  <w:b w:val="1"/>
                  <w:color w:val="0000ee"/>
                  <w:u w:val="single"/>
                  <w:shd w:fill="auto" w:val="clear"/>
                  <w:rtl w:val="0"/>
                </w:rPr>
                <w:t xml:space="preserve">Permission</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43">
              <w:r w:rsidDel="00000000" w:rsidR="00000000" w:rsidRPr="00000000">
                <w:rPr>
                  <w:color w:val="0000ee"/>
                  <w:u w:val="single"/>
                  <w:shd w:fill="auto" w:val="clear"/>
                  <w:rtl w:val="0"/>
                </w:rPr>
                <w:t xml:space="preserve">checkGuard</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getName</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toString</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46">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47">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1t3h5sf" w:id="7"/>
    <w:bookmarkEnd w:id="7"/>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4d34og8" w:id="8"/>
    <w:bookmarkEnd w:id="8"/>
    <w:p w:rsidR="00000000" w:rsidDel="00000000" w:rsidP="00000000" w:rsidRDefault="00000000" w:rsidRPr="00000000" w14:paraId="0000004E">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PrivateCredentialPermission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PrivateCredentialPermission</w:t>
      </w:r>
      <w:r w:rsidDel="00000000" w:rsidR="00000000" w:rsidRPr="00000000">
        <w:rPr>
          <w:rFonts w:ascii="Courier" w:cs="Courier" w:eastAsia="Courier" w:hAnsi="Courier"/>
          <w:shd w:fill="auto" w:val="clear"/>
          <w:rtl w:val="0"/>
        </w:rPr>
        <w:t xml:space="preserve">(</w:t>
      </w:r>
      <w:hyperlink r:id="rId55">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name,</w:t>
        <w:br w:type="textWrapping"/>
        <w:t xml:space="preserve">                                   </w:t>
      </w:r>
      <w:hyperlink r:id="rId56">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actions)</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Creates a new PrivateCredentialPermission with the specified name. The name specifies both a Credential class and a Principal Set.</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name - the name specifying the Credential class and Principal Set.</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actions - the actions specifying that the Credential can be read.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name does not conform to the correct syntax or if actions is not "read". </w:t>
      </w:r>
      <w:bookmarkStart w:colFirst="0" w:colLast="0" w:name="2s8eyo1" w:id="9"/>
      <w:bookmarkEnd w:id="9"/>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17dp8vu" w:id="10"/>
    <w:bookmarkEnd w:id="10"/>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getCredentialClass</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8">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getCredentialClass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Class name of the Credential associated with this PrivateCredentialPermission.</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Class name of the Credential associated with this PrivateCredentialPermission.</w:t>
      </w:r>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getPrincipals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59">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getPrincipals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Principal classes and names associated with this PrivateCredentialPermission. The information is returned as a two-dimensional array (array[x][y]). The 'x' value corresponds to the number of Principal class and name pairs. When (y==0), it corresponds to the Principal class value, and when (y==1), it corresponds to the Principal name value. For example, array[0][0] corresponds to the class name of the first Principal in the array. array[0][1] corresponds to the Principal name of the first Principal in the array.</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the Principal class and names associated with this PrivateCredentialPermission.</w:t>
      </w:r>
      <w:r w:rsidDel="00000000" w:rsidR="00000000" w:rsidRPr="00000000">
        <w:pict>
          <v:rect style="width:0.0pt;height:1.5pt" o:hr="t" o:hrstd="t" o:hralign="center" fillcolor="#A0A0A0" stroked="f"/>
        </w:pict>
      </w:r>
      <w:bookmarkStart w:colFirst="0" w:colLast="0" w:name="26in1rg" w:id="12"/>
      <w:bookmarkEnd w:id="12"/>
      <w:r w:rsidDel="00000000" w:rsidR="00000000" w:rsidRPr="00000000">
        <w:rPr>
          <w:rtl w:val="0"/>
        </w:rPr>
      </w:r>
    </w:p>
    <w:p w:rsidR="00000000" w:rsidDel="00000000" w:rsidP="00000000" w:rsidRDefault="00000000" w:rsidRPr="00000000" w14:paraId="0000006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implies</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implies</w:t>
      </w:r>
      <w:r w:rsidDel="00000000" w:rsidR="00000000" w:rsidRPr="00000000">
        <w:rPr>
          <w:rFonts w:ascii="Courier" w:cs="Courier" w:eastAsia="Courier" w:hAnsi="Courier"/>
          <w:shd w:fill="auto" w:val="clear"/>
          <w:rtl w:val="0"/>
        </w:rPr>
        <w:t xml:space="preserve">(</w:t>
      </w:r>
      <w:hyperlink r:id="rId60">
        <w:r w:rsidDel="00000000" w:rsidR="00000000" w:rsidRPr="00000000">
          <w:rPr>
            <w:rFonts w:ascii="Courier" w:cs="Courier" w:eastAsia="Courier" w:hAnsi="Courier"/>
            <w:color w:val="0000ee"/>
            <w:u w:val="single"/>
            <w:shd w:fill="auto" w:val="clear"/>
            <w:rtl w:val="0"/>
          </w:rPr>
          <w:t xml:space="preserve">Permission</w:t>
        </w:r>
      </w:hyperlink>
      <w:r w:rsidDel="00000000" w:rsidR="00000000" w:rsidRPr="00000000">
        <w:rPr>
          <w:rFonts w:ascii="Courier" w:cs="Courier" w:eastAsia="Courier" w:hAnsi="Courier"/>
          <w:shd w:fill="auto" w:val="clear"/>
          <w:rtl w:val="0"/>
        </w:rPr>
        <w:t xml:space="preserve"> p)</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if this PrivateCredentialPermission implies the specified Permission.</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method returns true if:</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i w:val="1"/>
          <w:shd w:fill="auto" w:val="clear"/>
          <w:rtl w:val="0"/>
        </w:rPr>
        <w:t xml:space="preserve">p</w:t>
      </w:r>
      <w:r w:rsidDel="00000000" w:rsidR="00000000" w:rsidRPr="00000000">
        <w:rPr>
          <w:shd w:fill="auto" w:val="clear"/>
          <w:rtl w:val="0"/>
        </w:rPr>
        <w:t xml:space="preserve"> is an instanceof PrivateCredentialPermission and</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p w:rsidR="00000000" w:rsidDel="00000000" w:rsidP="00000000" w:rsidRDefault="00000000" w:rsidRPr="00000000" w14:paraId="0000006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target name for </w:t>
      </w:r>
      <w:r w:rsidDel="00000000" w:rsidR="00000000" w:rsidRPr="00000000">
        <w:rPr>
          <w:i w:val="1"/>
          <w:shd w:fill="auto" w:val="clear"/>
          <w:rtl w:val="0"/>
        </w:rPr>
        <w:t xml:space="preserve">p</w:t>
      </w:r>
      <w:r w:rsidDel="00000000" w:rsidR="00000000" w:rsidRPr="00000000">
        <w:rPr>
          <w:shd w:fill="auto" w:val="clear"/>
          <w:rtl w:val="0"/>
        </w:rPr>
        <w:t xml:space="preserve"> is implied by this object's target name. For example: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shd w:fill="auto" w:val="clear"/>
          <w:rtl w:val="0"/>
        </w:rPr>
        <w:t xml:space="preserve">        [* P1 "duke"] implies [a.b.Credential P1 "duke"].</w:t>
        <w:br w:type="textWrapping"/>
        <w:t xml:space="preserve">        [C1 P1 "duke"] implies [C1 P1 "duke" P2 "dukette"].</w:t>
        <w:br w:type="textWrapping"/>
        <w:t xml:space="preserve">        [C1 P2 "dukette"] implies [C1 P1 "duke" P2 "dukette"].</w:t>
        <w:br w:type="textWrapping"/>
        <w:t xml:space="preserve"> </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61">
        <w:r w:rsidDel="00000000" w:rsidR="00000000" w:rsidRPr="00000000">
          <w:rPr>
            <w:color w:val="0000ee"/>
            <w:u w:val="single"/>
            <w:shd w:fill="auto" w:val="clear"/>
            <w:rtl w:val="0"/>
          </w:rPr>
          <w:t xml:space="preserve">implies</w:t>
        </w:r>
      </w:hyperlink>
      <w:r w:rsidDel="00000000" w:rsidR="00000000" w:rsidRPr="00000000">
        <w:rPr>
          <w:shd w:fill="auto" w:val="clear"/>
          <w:rtl w:val="0"/>
        </w:rPr>
        <w:t xml:space="preserve"> in class </w:t>
      </w:r>
      <w:hyperlink r:id="rId62">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p - the Permission to check against. </w:t>
      </w:r>
      <w:r w:rsidDel="00000000" w:rsidR="00000000" w:rsidRPr="00000000">
        <w:rPr>
          <w:b w:val="1"/>
          <w:shd w:fill="auto" w:val="clear"/>
          <w:rtl w:val="0"/>
        </w:rPr>
        <w:t xml:space="preserve">Returns:</w:t>
      </w:r>
      <w:r w:rsidDel="00000000" w:rsidR="00000000" w:rsidRPr="00000000">
        <w:rPr>
          <w:shd w:fill="auto" w:val="clear"/>
          <w:rtl w:val="0"/>
        </w:rPr>
        <w:t xml:space="preserve">true if this PrivateCredentialPermission implies the specified Permission, false if not.</w:t>
      </w:r>
      <w:r w:rsidDel="00000000" w:rsidR="00000000" w:rsidRPr="00000000">
        <w:pict>
          <v:rect style="width:0.0pt;height:1.5pt" o:hr="t" o:hrstd="t" o:hralign="center" fillcolor="#A0A0A0" stroked="f"/>
        </w:pict>
      </w:r>
      <w:bookmarkStart w:colFirst="0" w:colLast="0" w:name="lnxbz9" w:id="13"/>
      <w:bookmarkEnd w:id="13"/>
      <w:r w:rsidDel="00000000" w:rsidR="00000000" w:rsidRPr="00000000">
        <w:rPr>
          <w:rtl w:val="0"/>
        </w:rPr>
      </w:r>
    </w:p>
    <w:p w:rsidR="00000000" w:rsidDel="00000000" w:rsidP="00000000" w:rsidRDefault="00000000" w:rsidRPr="00000000" w14:paraId="0000006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equals</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equals</w:t>
      </w:r>
      <w:r w:rsidDel="00000000" w:rsidR="00000000" w:rsidRPr="00000000">
        <w:rPr>
          <w:rFonts w:ascii="Courier" w:cs="Courier" w:eastAsia="Courier" w:hAnsi="Courier"/>
          <w:shd w:fill="auto" w:val="clear"/>
          <w:rtl w:val="0"/>
        </w:rPr>
        <w:t xml:space="preserve">(</w:t>
      </w:r>
      <w:hyperlink r:id="rId63">
        <w:r w:rsidDel="00000000" w:rsidR="00000000" w:rsidRPr="00000000">
          <w:rPr>
            <w:rFonts w:ascii="Courier" w:cs="Courier" w:eastAsia="Courier" w:hAnsi="Courier"/>
            <w:color w:val="0000ee"/>
            <w:u w:val="single"/>
            <w:shd w:fill="auto" w:val="clear"/>
            <w:rtl w:val="0"/>
          </w:rPr>
          <w:t xml:space="preserve">Object</w:t>
        </w:r>
      </w:hyperlink>
      <w:r w:rsidDel="00000000" w:rsidR="00000000" w:rsidRPr="00000000">
        <w:rPr>
          <w:rFonts w:ascii="Courier" w:cs="Courier" w:eastAsia="Courier" w:hAnsi="Courier"/>
          <w:shd w:fill="auto" w:val="clear"/>
          <w:rtl w:val="0"/>
        </w:rPr>
        <w:t xml:space="preserve"> obj)</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Checks two PrivateCredentialPermission objects for equality. Checks that </w:t>
      </w:r>
      <w:r w:rsidDel="00000000" w:rsidR="00000000" w:rsidRPr="00000000">
        <w:rPr>
          <w:i w:val="1"/>
          <w:shd w:fill="auto" w:val="clear"/>
          <w:rtl w:val="0"/>
        </w:rPr>
        <w:t xml:space="preserve">obj</w:t>
      </w:r>
      <w:r w:rsidDel="00000000" w:rsidR="00000000" w:rsidRPr="00000000">
        <w:rPr>
          <w:shd w:fill="auto" w:val="clear"/>
          <w:rtl w:val="0"/>
        </w:rPr>
        <w:t xml:space="preserve"> is a PrivateCredentialPermission, and has the same credential class as this object, as well as the same Principals as this object. The order of the Principals in the respective Permission's target names is not relevant.</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4">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in class </w:t>
      </w:r>
      <w:hyperlink r:id="rId65">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Parameters:</w:t>
      </w:r>
      <w:r w:rsidDel="00000000" w:rsidR="00000000" w:rsidRPr="00000000">
        <w:rPr>
          <w:shd w:fill="auto" w:val="clear"/>
          <w:rtl w:val="0"/>
        </w:rPr>
        <w:t xml:space="preserve">obj - the object we are testing for equality with this object. </w:t>
      </w:r>
      <w:r w:rsidDel="00000000" w:rsidR="00000000" w:rsidRPr="00000000">
        <w:rPr>
          <w:b w:val="1"/>
          <w:shd w:fill="auto" w:val="clear"/>
          <w:rtl w:val="0"/>
        </w:rPr>
        <w:t xml:space="preserve">Returns:</w:t>
      </w:r>
      <w:r w:rsidDel="00000000" w:rsidR="00000000" w:rsidRPr="00000000">
        <w:rPr>
          <w:shd w:fill="auto" w:val="clear"/>
          <w:rtl w:val="0"/>
        </w:rPr>
        <w:t xml:space="preserve">true if obj is a PrivateCredentialPermission, has the same credential class as this object, and has the same Principals as this object.</w:t>
      </w:r>
      <w:r w:rsidDel="00000000" w:rsidR="00000000" w:rsidRPr="00000000">
        <w:rPr>
          <w:b w:val="1"/>
          <w:shd w:fill="auto" w:val="clear"/>
          <w:rtl w:val="0"/>
        </w:rPr>
        <w:t xml:space="preserve">See Also:</w:t>
      </w:r>
      <w:hyperlink r:id="rId66">
        <w:r w:rsidDel="00000000" w:rsidR="00000000" w:rsidRPr="00000000">
          <w:rPr>
            <w:color w:val="0000ee"/>
            <w:u w:val="single"/>
            <w:shd w:fill="auto" w:val="clear"/>
            <w:rtl w:val="0"/>
          </w:rPr>
          <w:t xml:space="preserve">Object.hashCode()</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73">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hashCode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int </w:t>
      </w:r>
      <w:r w:rsidDel="00000000" w:rsidR="00000000" w:rsidRPr="00000000">
        <w:rPr>
          <w:rFonts w:ascii="Courier" w:cs="Courier" w:eastAsia="Courier" w:hAnsi="Courier"/>
          <w:b w:val="1"/>
          <w:shd w:fill="auto" w:val="clear"/>
          <w:rtl w:val="0"/>
        </w:rPr>
        <w:t xml:space="preserve">hashCode</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hash code value for this object.</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Specified by:</w:t>
      </w:r>
      <w:hyperlink r:id="rId6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in class </w:t>
      </w:r>
      <w:hyperlink r:id="rId69">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a hash code value for this object.</w:t>
      </w:r>
      <w:r w:rsidDel="00000000" w:rsidR="00000000" w:rsidRPr="00000000">
        <w:rPr>
          <w:b w:val="1"/>
          <w:shd w:fill="auto" w:val="clear"/>
          <w:rtl w:val="0"/>
        </w:rPr>
        <w:t xml:space="preserve">See Also:</w:t>
      </w:r>
      <w:hyperlink r:id="rId70">
        <w:r w:rsidDel="00000000" w:rsidR="00000000" w:rsidRPr="00000000">
          <w:rPr>
            <w:color w:val="0000ee"/>
            <w:u w:val="single"/>
            <w:shd w:fill="auto" w:val="clear"/>
            <w:rtl w:val="0"/>
          </w:rPr>
          <w:t xml:space="preserve">Object.equals(java.lang.Object)</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Hashtable</w:t>
        </w:r>
      </w:hyperlink>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7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getActions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2">
        <w:r w:rsidDel="00000000" w:rsidR="00000000" w:rsidRPr="00000000">
          <w:rPr>
            <w:rFonts w:ascii="Courier" w:cs="Courier" w:eastAsia="Courier" w:hAnsi="Courier"/>
            <w:color w:val="0000ee"/>
            <w:u w:val="single"/>
            <w:shd w:fill="auto" w:val="clear"/>
            <w:rtl w:val="0"/>
          </w:rPr>
          <w:t xml:space="preserve">String</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getActions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"canonical string representation" of the actions. This method always returns the String, "read".</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Specified by:</w:t>
      </w:r>
      <w:hyperlink r:id="rId73">
        <w:r w:rsidDel="00000000" w:rsidR="00000000" w:rsidRPr="00000000">
          <w:rPr>
            <w:color w:val="0000ee"/>
            <w:u w:val="single"/>
            <w:shd w:fill="auto" w:val="clear"/>
            <w:rtl w:val="0"/>
          </w:rPr>
          <w:t xml:space="preserve">getActions</w:t>
        </w:r>
      </w:hyperlink>
      <w:r w:rsidDel="00000000" w:rsidR="00000000" w:rsidRPr="00000000">
        <w:rPr>
          <w:shd w:fill="auto" w:val="clear"/>
          <w:rtl w:val="0"/>
        </w:rPr>
        <w:t xml:space="preserve"> in class </w:t>
      </w:r>
      <w:hyperlink r:id="rId74">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the actions (always returns "read").</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7E">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newPermissionCollection</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75">
        <w:r w:rsidDel="00000000" w:rsidR="00000000" w:rsidRPr="00000000">
          <w:rPr>
            <w:rFonts w:ascii="Courier" w:cs="Courier" w:eastAsia="Courier" w:hAnsi="Courier"/>
            <w:color w:val="0000ee"/>
            <w:u w:val="single"/>
            <w:shd w:fill="auto" w:val="clear"/>
            <w:rtl w:val="0"/>
          </w:rPr>
          <w:t xml:space="preserve">PermissionCollection</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newPermissionCollection</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 a homogeneous collection of PrivateCredentialPermissions in a PermissionCollection. No such PermissionCollection is defined, so this method always returns null.</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Overrides:</w:t>
      </w:r>
      <w:hyperlink r:id="rId76">
        <w:r w:rsidDel="00000000" w:rsidR="00000000" w:rsidRPr="00000000">
          <w:rPr>
            <w:color w:val="0000ee"/>
            <w:u w:val="single"/>
            <w:shd w:fill="auto" w:val="clear"/>
            <w:rtl w:val="0"/>
          </w:rPr>
          <w:t xml:space="preserve">newPermissionCollection</w:t>
        </w:r>
      </w:hyperlink>
      <w:r w:rsidDel="00000000" w:rsidR="00000000" w:rsidRPr="00000000">
        <w:rPr>
          <w:shd w:fill="auto" w:val="clear"/>
          <w:rtl w:val="0"/>
        </w:rPr>
        <w:t xml:space="preserve"> in class </w:t>
      </w:r>
      <w:hyperlink r:id="rId77">
        <w:r w:rsidDel="00000000" w:rsidR="00000000" w:rsidRPr="00000000">
          <w:rPr>
            <w:color w:val="0000ee"/>
            <w:u w:val="single"/>
            <w:shd w:fill="auto" w:val="clear"/>
            <w:rtl w:val="0"/>
          </w:rPr>
          <w:t xml:space="preserve">Permission</w:t>
        </w:r>
      </w:hyperlink>
      <w:r w:rsidDel="00000000" w:rsidR="00000000" w:rsidRPr="00000000">
        <w:rPr>
          <w:shd w:fill="auto" w:val="clear"/>
          <w:rtl w:val="0"/>
        </w:rPr>
        <w:t xml:space="preserve"> </w:t>
      </w:r>
      <w:r w:rsidDel="00000000" w:rsidR="00000000" w:rsidRPr="00000000">
        <w:rPr>
          <w:b w:val="1"/>
          <w:shd w:fill="auto" w:val="clear"/>
          <w:rtl w:val="0"/>
        </w:rPr>
        <w:t xml:space="preserve">Returns:</w:t>
      </w:r>
      <w:r w:rsidDel="00000000" w:rsidR="00000000" w:rsidRPr="00000000">
        <w:rPr>
          <w:shd w:fill="auto" w:val="clear"/>
          <w:rtl w:val="0"/>
        </w:rPr>
        <w:t xml:space="preserve">null in all cases.</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9"/>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0"/>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center"/>
                    <w:rPr>
                      <w:shd w:fill="auto" w:val="clear"/>
                    </w:rPr>
                  </w:pPr>
                  <w:hyperlink r:id="rId7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center"/>
                    <w:rPr>
                      <w:shd w:fill="auto" w:val="clear"/>
                    </w:rPr>
                  </w:pPr>
                  <w:hyperlink r:id="rId7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center"/>
                    <w:rPr>
                      <w:shd w:fill="auto" w:val="clear"/>
                    </w:rPr>
                  </w:pPr>
                  <w:hyperlink r:id="rId8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center"/>
                    <w:rPr>
                      <w:shd w:fill="auto" w:val="clear"/>
                    </w:rPr>
                  </w:pPr>
                  <w:hyperlink r:id="rId8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center"/>
                    <w:rPr>
                      <w:shd w:fill="auto" w:val="clear"/>
                    </w:rPr>
                  </w:pPr>
                  <w:hyperlink r:id="rId8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center"/>
                    <w:rPr>
                      <w:shd w:fill="auto" w:val="clear"/>
                    </w:rPr>
                  </w:pPr>
                  <w:hyperlink r:id="rId8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shd w:fill="auto" w:val="clear"/>
                    </w:rPr>
                  </w:pPr>
                  <w:hyperlink r:id="rId8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8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8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8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8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8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FIELD | </w:t>
            </w:r>
            <w:hyperlink w:anchor="3znysh7">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et92p0">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1t3h5sf">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2s8eyo1">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9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9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9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9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security/PermissionCollection.html" TargetMode="External"/><Relationship Id="rId84" Type="http://schemas.openxmlformats.org/officeDocument/2006/relationships/hyperlink" Target="http://docs.google.com/help-doc.html" TargetMode="External"/><Relationship Id="rId83" Type="http://schemas.openxmlformats.org/officeDocument/2006/relationships/hyperlink" Target="http://docs.google.com/index-files/index-1.html" TargetMode="External"/><Relationship Id="rId42" Type="http://schemas.openxmlformats.org/officeDocument/2006/relationships/hyperlink" Target="http://docs.google.com/java/security/Permission.html" TargetMode="External"/><Relationship Id="rId86" Type="http://schemas.openxmlformats.org/officeDocument/2006/relationships/hyperlink" Target="http://docs.google.com/javax/security/auth/Refreshable.html" TargetMode="External"/><Relationship Id="rId41" Type="http://schemas.openxmlformats.org/officeDocument/2006/relationships/hyperlink" Target="http://docs.google.com/javax/security/auth/PrivateCredentialPermission.html#newPermissionCollection()" TargetMode="External"/><Relationship Id="rId85" Type="http://schemas.openxmlformats.org/officeDocument/2006/relationships/hyperlink" Target="http://docs.google.com/javax/security/auth/Policy.html" TargetMode="External"/><Relationship Id="rId44" Type="http://schemas.openxmlformats.org/officeDocument/2006/relationships/hyperlink" Target="http://docs.google.com/java/security/Permission.html#getName()" TargetMode="External"/><Relationship Id="rId88" Type="http://schemas.openxmlformats.org/officeDocument/2006/relationships/hyperlink" Target="http://docs.google.com/PrivateCredentialPermission.html" TargetMode="External"/><Relationship Id="rId43" Type="http://schemas.openxmlformats.org/officeDocument/2006/relationships/hyperlink" Target="http://docs.google.com/java/security/Permission.html#checkGuard(java.lang.Object)" TargetMode="External"/><Relationship Id="rId87" Type="http://schemas.openxmlformats.org/officeDocument/2006/relationships/hyperlink" Target="http://docs.google.com/index.html?javax/security/auth/PrivateCredentialPermission.html" TargetMode="External"/><Relationship Id="rId46" Type="http://schemas.openxmlformats.org/officeDocument/2006/relationships/hyperlink" Target="http://docs.google.com/java/lang/Object.html" TargetMode="External"/><Relationship Id="rId45" Type="http://schemas.openxmlformats.org/officeDocument/2006/relationships/hyperlink" Target="http://docs.google.com/java/security/Permission.html#toString()" TargetMode="External"/><Relationship Id="rId89" Type="http://schemas.openxmlformats.org/officeDocument/2006/relationships/hyperlink" Target="http://docs.google.com/allclasses-noframe.html" TargetMode="External"/><Relationship Id="rId80" Type="http://schemas.openxmlformats.org/officeDocument/2006/relationships/hyperlink" Target="http://docs.google.com/class-use/PrivateCredentialPermission.html" TargetMode="External"/><Relationship Id="rId82" Type="http://schemas.openxmlformats.org/officeDocument/2006/relationships/hyperlink" Target="http://docs.google.com/deprecated-list.html" TargetMode="External"/><Relationship Id="rId81" Type="http://schemas.openxmlformats.org/officeDocument/2006/relationships/hyperlink" Target="http://docs.google.com/package-tree.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lang/Object.html#finalize()" TargetMode="External"/><Relationship Id="rId47" Type="http://schemas.openxmlformats.org/officeDocument/2006/relationships/hyperlink" Target="http://docs.google.com/java/lang/Object.html#clone()" TargetMode="External"/><Relationship Id="rId49" Type="http://schemas.openxmlformats.org/officeDocument/2006/relationships/hyperlink" Target="http://docs.google.com/java/lang/Object.html#getClass()"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PrivateCredentialPermission.html" TargetMode="External"/><Relationship Id="rId73" Type="http://schemas.openxmlformats.org/officeDocument/2006/relationships/hyperlink" Target="http://docs.google.com/java/security/Permission.html#getActions()" TargetMode="External"/><Relationship Id="rId72" Type="http://schemas.openxmlformats.org/officeDocument/2006/relationships/hyperlink" Target="http://docs.google.com/java/lang/String.html" TargetMode="External"/><Relationship Id="rId31" Type="http://schemas.openxmlformats.org/officeDocument/2006/relationships/hyperlink" Target="http://docs.google.com/java/lang/String.html" TargetMode="External"/><Relationship Id="rId75" Type="http://schemas.openxmlformats.org/officeDocument/2006/relationships/hyperlink" Target="http://docs.google.com/java/security/PermissionCollection.html" TargetMode="External"/><Relationship Id="rId30" Type="http://schemas.openxmlformats.org/officeDocument/2006/relationships/hyperlink" Target="http://docs.google.com/java/lang/Object.html" TargetMode="External"/><Relationship Id="rId74" Type="http://schemas.openxmlformats.org/officeDocument/2006/relationships/hyperlink" Target="http://docs.google.com/java/security/Permission.html" TargetMode="External"/><Relationship Id="rId33" Type="http://schemas.openxmlformats.org/officeDocument/2006/relationships/hyperlink" Target="http://docs.google.com/java/lang/String.html" TargetMode="External"/><Relationship Id="rId77" Type="http://schemas.openxmlformats.org/officeDocument/2006/relationships/hyperlink" Target="http://docs.google.com/java/security/Permission.html" TargetMode="External"/><Relationship Id="rId32" Type="http://schemas.openxmlformats.org/officeDocument/2006/relationships/hyperlink" Target="http://docs.google.com/javax/security/auth/PrivateCredentialPermission.html#getActions()" TargetMode="External"/><Relationship Id="rId76" Type="http://schemas.openxmlformats.org/officeDocument/2006/relationships/hyperlink" Target="http://docs.google.com/java/security/Permission.html#newPermissionCollection()" TargetMode="External"/><Relationship Id="rId35" Type="http://schemas.openxmlformats.org/officeDocument/2006/relationships/hyperlink" Target="http://docs.google.com/java/lang/String.html" TargetMode="External"/><Relationship Id="rId79" Type="http://schemas.openxmlformats.org/officeDocument/2006/relationships/hyperlink" Target="http://docs.google.com/package-summary.html" TargetMode="External"/><Relationship Id="rId34" Type="http://schemas.openxmlformats.org/officeDocument/2006/relationships/hyperlink" Target="http://docs.google.com/javax/security/auth/PrivateCredentialPermission.html#getCredentialClass()" TargetMode="External"/><Relationship Id="rId78" Type="http://schemas.openxmlformats.org/officeDocument/2006/relationships/hyperlink" Target="http://docs.google.com/overview-summary.html" TargetMode="External"/><Relationship Id="rId71" Type="http://schemas.openxmlformats.org/officeDocument/2006/relationships/hyperlink" Target="http://docs.google.com/java/util/Hashtable.html" TargetMode="External"/><Relationship Id="rId70" Type="http://schemas.openxmlformats.org/officeDocument/2006/relationships/hyperlink" Target="http://docs.google.com/java/lang/Object.html#equals(java.lang.Object)" TargetMode="External"/><Relationship Id="rId37" Type="http://schemas.openxmlformats.org/officeDocument/2006/relationships/hyperlink" Target="http://docs.google.com/javax/security/auth/PrivateCredentialPermission.html#hashCode()" TargetMode="External"/><Relationship Id="rId36" Type="http://schemas.openxmlformats.org/officeDocument/2006/relationships/hyperlink" Target="http://docs.google.com/javax/security/auth/PrivateCredentialPermission.html#getPrincipals()" TargetMode="External"/><Relationship Id="rId39" Type="http://schemas.openxmlformats.org/officeDocument/2006/relationships/hyperlink" Target="http://docs.google.com/java/security/Permission.html" TargetMode="External"/><Relationship Id="rId38" Type="http://schemas.openxmlformats.org/officeDocument/2006/relationships/hyperlink" Target="http://docs.google.com/javax/security/auth/PrivateCredentialPermission.html#implies(java.security.Permission)" TargetMode="External"/><Relationship Id="rId62" Type="http://schemas.openxmlformats.org/officeDocument/2006/relationships/hyperlink" Target="http://docs.google.com/java/security/Permission.html" TargetMode="External"/><Relationship Id="rId61" Type="http://schemas.openxmlformats.org/officeDocument/2006/relationships/hyperlink" Target="http://docs.google.com/java/security/Permission.html#implies(java.security.Permission)" TargetMode="External"/><Relationship Id="rId20" Type="http://schemas.openxmlformats.org/officeDocument/2006/relationships/hyperlink" Target="http://docs.google.com/java/security/Permission.html" TargetMode="External"/><Relationship Id="rId64" Type="http://schemas.openxmlformats.org/officeDocument/2006/relationships/hyperlink" Target="http://docs.google.com/java/security/Permission.html#equals(java.lang.Object)" TargetMode="External"/><Relationship Id="rId63" Type="http://schemas.openxmlformats.org/officeDocument/2006/relationships/hyperlink" Target="http://docs.google.com/java/lang/Object.html" TargetMode="External"/><Relationship Id="rId22" Type="http://schemas.openxmlformats.org/officeDocument/2006/relationships/hyperlink" Target="http://docs.google.com/java/io/Serializable.html" TargetMode="External"/><Relationship Id="rId66" Type="http://schemas.openxmlformats.org/officeDocument/2006/relationships/hyperlink" Target="http://docs.google.com/java/lang/Object.html#hashCode()" TargetMode="External"/><Relationship Id="rId21" Type="http://schemas.openxmlformats.org/officeDocument/2006/relationships/image" Target="media/image2.png"/><Relationship Id="rId65" Type="http://schemas.openxmlformats.org/officeDocument/2006/relationships/hyperlink" Target="http://docs.google.com/java/security/Permission.html" TargetMode="External"/><Relationship Id="rId24" Type="http://schemas.openxmlformats.org/officeDocument/2006/relationships/hyperlink" Target="http://docs.google.com/java/security/Permission.html" TargetMode="External"/><Relationship Id="rId68" Type="http://schemas.openxmlformats.org/officeDocument/2006/relationships/hyperlink" Target="http://docs.google.com/java/security/Permission.html#hashCode()" TargetMode="External"/><Relationship Id="rId23" Type="http://schemas.openxmlformats.org/officeDocument/2006/relationships/hyperlink" Target="http://docs.google.com/java/security/Guard.html" TargetMode="External"/><Relationship Id="rId67" Type="http://schemas.openxmlformats.org/officeDocument/2006/relationships/hyperlink" Target="http://docs.google.com/java/util/Hashtable.html" TargetMode="External"/><Relationship Id="rId60" Type="http://schemas.openxmlformats.org/officeDocument/2006/relationships/hyperlink" Target="http://docs.google.com/java/security/Permission.html" TargetMode="External"/><Relationship Id="rId26" Type="http://schemas.openxmlformats.org/officeDocument/2006/relationships/hyperlink" Target="http://docs.google.com/javax/security/auth/PrivateCredentialPermission.html#PrivateCredentialPermission(java.lang.String,%20java.lang.String)" TargetMode="External"/><Relationship Id="rId25" Type="http://schemas.openxmlformats.org/officeDocument/2006/relationships/hyperlink" Target="http://docs.google.com/serialized-form.html#javax.security.auth.PrivateCredentialPermission" TargetMode="External"/><Relationship Id="rId69" Type="http://schemas.openxmlformats.org/officeDocument/2006/relationships/hyperlink" Target="http://docs.google.com/java/security/Permission.html" TargetMode="External"/><Relationship Id="rId28" Type="http://schemas.openxmlformats.org/officeDocument/2006/relationships/hyperlink" Target="http://docs.google.com/java/lang/String.html" TargetMode="External"/><Relationship Id="rId27" Type="http://schemas.openxmlformats.org/officeDocument/2006/relationships/hyperlink" Target="http://docs.google.com/java/lang/String.html" TargetMode="External"/><Relationship Id="rId29" Type="http://schemas.openxmlformats.org/officeDocument/2006/relationships/hyperlink" Target="http://docs.google.com/javax/security/auth/PrivateCredentialPermission.html#equals(java.lang.Object)" TargetMode="External"/><Relationship Id="rId51" Type="http://schemas.openxmlformats.org/officeDocument/2006/relationships/hyperlink" Target="http://docs.google.com/java/lang/Object.html#notifyAll()" TargetMode="External"/><Relationship Id="rId50" Type="http://schemas.openxmlformats.org/officeDocument/2006/relationships/hyperlink" Target="http://docs.google.com/java/lang/Object.html#notify()" TargetMode="External"/><Relationship Id="rId53" Type="http://schemas.openxmlformats.org/officeDocument/2006/relationships/hyperlink" Target="http://docs.google.com/java/lang/Object.html#wait(long)" TargetMode="External"/><Relationship Id="rId52" Type="http://schemas.openxmlformats.org/officeDocument/2006/relationships/hyperlink" Target="http://docs.google.com/java/lang/Object.html#wait()"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lang/String.html"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lang/Object.html#wait(long,%20int)" TargetMode="External"/><Relationship Id="rId13" Type="http://schemas.openxmlformats.org/officeDocument/2006/relationships/hyperlink" Target="http://docs.google.com/javax/security/auth/Policy.html" TargetMode="External"/><Relationship Id="rId57" Type="http://schemas.openxmlformats.org/officeDocument/2006/relationships/hyperlink" Target="http://docs.google.com/java/lang/IllegalArgumentException.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lang/String.html" TargetMode="External"/><Relationship Id="rId91" Type="http://schemas.openxmlformats.org/officeDocument/2006/relationships/hyperlink" Target="http://docs.google.com/webnotes/devdocs-vs-specs.html" TargetMode="External"/><Relationship Id="rId90" Type="http://schemas.openxmlformats.org/officeDocument/2006/relationships/hyperlink" Target="http://bugs.sun.com/services/bugreport/index.jsp" TargetMode="External"/><Relationship Id="rId93" Type="http://schemas.openxmlformats.org/officeDocument/2006/relationships/hyperlink" Target="http://java.sun.com/docs/redist.html" TargetMode="External"/><Relationship Id="rId92" Type="http://schemas.openxmlformats.org/officeDocument/2006/relationships/hyperlink" Target="http://docs.google.com/legal/license.html" TargetMode="External"/><Relationship Id="rId15" Type="http://schemas.openxmlformats.org/officeDocument/2006/relationships/hyperlink" Target="http://docs.google.com/index.html?javax/security/auth/PrivateCredentialPermission.html" TargetMode="External"/><Relationship Id="rId59" Type="http://schemas.openxmlformats.org/officeDocument/2006/relationships/hyperlink" Target="http://docs.google.com/java/lang/String.html" TargetMode="External"/><Relationship Id="rId14" Type="http://schemas.openxmlformats.org/officeDocument/2006/relationships/hyperlink" Target="http://docs.google.com/javax/security/auth/Refreshable.html" TargetMode="External"/><Relationship Id="rId58" Type="http://schemas.openxmlformats.org/officeDocument/2006/relationships/hyperlink" Target="http://docs.google.com/java/lang/String.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PrivateCredentialPermission.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