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JRootPane.RootLayout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javax.swing.JRootPane.RootLayout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JRootPane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JRootPane.RootLayout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custom layout manager that is responsible for the layout of layeredPane, glassPane, and menuBar.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JRootPane.RootLayout</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layout manager uses a per-component string, adds the component comp to the layout, associating it with the string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Instructs the layout manager to perform the layout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amount of space the layout can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amount of space the layout needs.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the layout would like to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JRootPane.RootLayout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JRootPane.RootLayout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space the layout would like to have.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for which this layout manager is being used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layout's preferred size</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LayoutManager.minimumLayoutSize(java.awt.Container)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amount of space the layout needs.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for which this layout manager is being used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layout's minimum size</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amount of space the layout can use.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for which this layout manager is being used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layout's maximum size</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Component.getMaximumSize()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Instructs the layout manager to perform the layout for the specified container.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for which this layout manager is being used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7">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If the layout manager uses a per-component string, adds the component comp to the layout, associating it with the string specified by 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componentcomp - the component to be added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1">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Removes the specified component from the layout.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6">
        <w:r w:rsidDel="00000000" w:rsidR="00000000" w:rsidRPr="00000000">
          <w:rPr>
            <w:b w:val="1"/>
            <w:color w:val="0000ee"/>
            <w:u w:val="single"/>
            <w:shd w:fill="auto" w:val="clear"/>
            <w:rtl w:val="0"/>
          </w:rPr>
          <w:t xml:space="preserve">LayoutManager2</w:t>
        </w:r>
      </w:hyperlink>
      <w:r w:rsidDel="00000000" w:rsidR="00000000" w:rsidRPr="00000000">
        <w:rPr>
          <w:shd w:fill="auto" w:val="clear"/>
          <w:rtl w:val="0"/>
        </w:rPr>
        <w:t xml:space="preserve"> Adds the specified component to the layout, using the specified constraint object.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where/how the component is added to the layout.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0">
        <w:r w:rsidDel="00000000" w:rsidR="00000000" w:rsidRPr="00000000">
          <w:rPr>
            <w:b w:val="1"/>
            <w:color w:val="0000ee"/>
            <w:u w:val="single"/>
            <w:shd w:fill="auto" w:val="clear"/>
            <w:rtl w:val="0"/>
          </w:rPr>
          <w:t xml:space="preserve">LayoutManager2</w:t>
        </w:r>
      </w:hyperlink>
      <w:r w:rsidDel="00000000" w:rsidR="00000000" w:rsidRPr="00000000">
        <w:rPr>
          <w:shd w:fill="auto" w:val="clear"/>
          <w:rtl w:val="0"/>
        </w:rPr>
        <w:t xml:space="preserve"> 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4">
        <w:r w:rsidDel="00000000" w:rsidR="00000000" w:rsidRPr="00000000">
          <w:rPr>
            <w:b w:val="1"/>
            <w:color w:val="0000ee"/>
            <w:u w:val="single"/>
            <w:shd w:fill="auto" w:val="clear"/>
            <w:rtl w:val="0"/>
          </w:rPr>
          <w:t xml:space="preserve">LayoutManager2</w:t>
        </w:r>
      </w:hyperlink>
      <w:r w:rsidDel="00000000" w:rsidR="00000000" w:rsidRPr="00000000">
        <w:rPr>
          <w:shd w:fill="auto" w:val="clear"/>
          <w:rtl w:val="0"/>
        </w:rPr>
        <w:t xml:space="preserve"> 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8">
        <w:r w:rsidDel="00000000" w:rsidR="00000000" w:rsidRPr="00000000">
          <w:rPr>
            <w:b w:val="1"/>
            <w:color w:val="0000ee"/>
            <w:u w:val="single"/>
            <w:shd w:fill="auto" w:val="clear"/>
            <w:rtl w:val="0"/>
          </w:rPr>
          <w:t xml:space="preserve">LayoutManager2</w:t>
        </w:r>
      </w:hyperlink>
      <w:r w:rsidDel="00000000" w:rsidR="00000000" w:rsidRPr="00000000">
        <w:rPr>
          <w:shd w:fill="auto" w:val="clear"/>
          <w:rtl w:val="0"/>
        </w:rPr>
        <w:t xml:space="preserve"> Invalidates the layout, indicating that if the layout manager has cached information it should be discarded.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x/swing/JRootPane.RootLayout.html#layoutContainer(java.awt.Container)" TargetMode="External"/><Relationship Id="rId44" Type="http://schemas.openxmlformats.org/officeDocument/2006/relationships/hyperlink" Target="http://docs.google.com/javax/swing/JRootPane.RootLayout.html#maximumLayoutSize(java.awt.Container)"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awt/Dimension.html" TargetMode="External"/><Relationship Id="rId45" Type="http://schemas.openxmlformats.org/officeDocument/2006/relationships/hyperlink" Target="http://docs.google.com/java/awt/Container.html" TargetMode="External"/><Relationship Id="rId107" Type="http://schemas.openxmlformats.org/officeDocument/2006/relationships/hyperlink" Target="http://docs.google.com/java/awt/Container.html" TargetMode="External"/><Relationship Id="rId106" Type="http://schemas.openxmlformats.org/officeDocument/2006/relationships/hyperlink" Target="http://docs.google.com/java/awt/LayoutManager2.html" TargetMode="External"/><Relationship Id="rId105" Type="http://schemas.openxmlformats.org/officeDocument/2006/relationships/hyperlink" Target="http://docs.google.com/java/awt/LayoutManager2.html#getLayoutAlignmentY(java.awt.Container)" TargetMode="External"/><Relationship Id="rId104" Type="http://schemas.openxmlformats.org/officeDocument/2006/relationships/hyperlink" Target="http://docs.google.com/java/awt/LayoutManager2.html#getLayoutAlignmentY(java.awt.Container)" TargetMode="External"/><Relationship Id="rId109" Type="http://schemas.openxmlformats.org/officeDocument/2006/relationships/hyperlink" Target="http://docs.google.com/java/awt/LayoutManager2.html#invalidateLayout(java.awt.Container)" TargetMode="External"/><Relationship Id="rId108" Type="http://schemas.openxmlformats.org/officeDocument/2006/relationships/hyperlink" Target="http://docs.google.com/java/awt/LayoutManager2.html#invalidateLayout(java.awt.Container)" TargetMode="External"/><Relationship Id="rId48" Type="http://schemas.openxmlformats.org/officeDocument/2006/relationships/hyperlink" Target="http://docs.google.com/java/awt/Container.html" TargetMode="External"/><Relationship Id="rId47" Type="http://schemas.openxmlformats.org/officeDocument/2006/relationships/hyperlink" Target="http://docs.google.com/javax/swing/JRootPane.RootLayout.html#minimumLayoutSize(java.awt.Container)" TargetMode="External"/><Relationship Id="rId49" Type="http://schemas.openxmlformats.org/officeDocument/2006/relationships/hyperlink" Target="http://docs.google.com/java/awt/Dimension.html" TargetMode="External"/><Relationship Id="rId103" Type="http://schemas.openxmlformats.org/officeDocument/2006/relationships/hyperlink" Target="http://docs.google.com/java/awt/Container.html" TargetMode="External"/><Relationship Id="rId102" Type="http://schemas.openxmlformats.org/officeDocument/2006/relationships/hyperlink" Target="http://docs.google.com/java/awt/LayoutManager2.html" TargetMode="External"/><Relationship Id="rId101" Type="http://schemas.openxmlformats.org/officeDocument/2006/relationships/hyperlink" Target="http://docs.google.com/java/awt/LayoutManager2.html#getLayoutAlignmentX(java.awt.Container)" TargetMode="External"/><Relationship Id="rId100" Type="http://schemas.openxmlformats.org/officeDocument/2006/relationships/hyperlink" Target="http://docs.google.com/java/awt/LayoutManager2.html#getLayoutAlignmentX(java.awt.Container)"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JRootPane.RootLayout.html#addLayoutComponent(java.lang.String,%20java.awt.Component)" TargetMode="External"/><Relationship Id="rId35" Type="http://schemas.openxmlformats.org/officeDocument/2006/relationships/hyperlink" Target="http://docs.google.com/javax/swing/JRootPane.RootLayout.html#getLayoutAlignmentX(java.awt.Container)" TargetMode="External"/><Relationship Id="rId34" Type="http://schemas.openxmlformats.org/officeDocument/2006/relationships/hyperlink" Target="http://docs.google.com/java/awt/Component.html" TargetMode="External"/><Relationship Id="rId37" Type="http://schemas.openxmlformats.org/officeDocument/2006/relationships/hyperlink" Target="http://docs.google.com/javax/swing/JRootPane.RootLayout.html#getLayoutAlignmentY(java.awt.Container)" TargetMode="External"/><Relationship Id="rId36" Type="http://schemas.openxmlformats.org/officeDocument/2006/relationships/hyperlink" Target="http://docs.google.com/java/awt/Container.html" TargetMode="External"/><Relationship Id="rId39" Type="http://schemas.openxmlformats.org/officeDocument/2006/relationships/hyperlink" Target="http://docs.google.com/javax/swing/JRootPane.RootLayout.html#invalidateLayout(java.awt.Container)" TargetMode="External"/><Relationship Id="rId38" Type="http://schemas.openxmlformats.org/officeDocument/2006/relationships/hyperlink" Target="http://docs.google.com/java/awt/Container.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JRootPane.html" TargetMode="External"/><Relationship Id="rId126" Type="http://schemas.openxmlformats.org/officeDocument/2006/relationships/hyperlink" Target="http://java.sun.com/docs/redist.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RootPane.RootLayout.html" TargetMode="External"/><Relationship Id="rId25" Type="http://schemas.openxmlformats.org/officeDocument/2006/relationships/hyperlink" Target="http://docs.google.com/java/awt/LayoutManager2.html" TargetMode="External"/><Relationship Id="rId120" Type="http://schemas.openxmlformats.org/officeDocument/2006/relationships/hyperlink" Target="http://docs.google.com/index.html?javax/swing/JRootPane.RootLayout.html" TargetMode="External"/><Relationship Id="rId28" Type="http://schemas.openxmlformats.org/officeDocument/2006/relationships/hyperlink" Target="http://docs.google.com/javax/swing/JRootPane.RootLayout.html#JRootPane.RootLayout()"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legal/license.html" TargetMode="External"/><Relationship Id="rId29" Type="http://schemas.openxmlformats.org/officeDocument/2006/relationships/hyperlink" Target="http://docs.google.com/javax/swing/JRootPane.RootLayout.html#addLayoutComponent(java.awt.Component,%20java.lang.Object)"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awt/LayoutManager2.html#addLayoutComponent(java.awt.Component,%20java.lang.Object)" TargetMode="External"/><Relationship Id="rId96" Type="http://schemas.openxmlformats.org/officeDocument/2006/relationships/hyperlink" Target="http://docs.google.com/java/awt/LayoutManager2.html#addLayoutComponent(java.awt.Component,%20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ntai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LayoutManager2.html" TargetMode="External"/><Relationship Id="rId13" Type="http://schemas.openxmlformats.org/officeDocument/2006/relationships/hyperlink" Target="http://docs.google.com/javax/swing/JRootPane.AccessibleJRootPa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LayoutManager.html#removeLayoutComponent(java.awt.Component)" TargetMode="External"/><Relationship Id="rId90" Type="http://schemas.openxmlformats.org/officeDocument/2006/relationships/hyperlink" Target="http://docs.google.com/java/awt/Component.html" TargetMode="External"/><Relationship Id="rId93" Type="http://schemas.openxmlformats.org/officeDocument/2006/relationships/hyperlink" Target="http://docs.google.com/java/awt/LayoutManager.html" TargetMode="External"/><Relationship Id="rId92" Type="http://schemas.openxmlformats.org/officeDocument/2006/relationships/hyperlink" Target="http://docs.google.com/java/awt/LayoutManager.html#removeLayoutComponent(java.awt.Component)" TargetMode="External"/><Relationship Id="rId118" Type="http://schemas.openxmlformats.org/officeDocument/2006/relationships/hyperlink" Target="http://docs.google.com/javax/swing/JRootPane.AccessibleJRootPane.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javax/swing/JScrollBar.html" TargetMode="External"/><Relationship Id="rId15" Type="http://schemas.openxmlformats.org/officeDocument/2006/relationships/hyperlink" Target="http://docs.google.com/index.html?javax/swing/JRootPane.RootLayout.html" TargetMode="External"/><Relationship Id="rId110" Type="http://schemas.openxmlformats.org/officeDocument/2006/relationships/hyperlink" Target="http://docs.google.com/java/awt/LayoutManager2.html" TargetMode="External"/><Relationship Id="rId14" Type="http://schemas.openxmlformats.org/officeDocument/2006/relationships/hyperlink" Target="http://docs.google.com/javax/swing/JScroll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RootPane.RootLayout.html" TargetMode="External"/><Relationship Id="rId19" Type="http://schemas.openxmlformats.org/officeDocument/2006/relationships/image" Target="media/image1.png"/><Relationship Id="rId114" Type="http://schemas.openxmlformats.org/officeDocument/2006/relationships/hyperlink" Target="http://docs.google.com/package-tre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lass-use/JRootPane.RootLayout.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awt/LayoutManager.html" TargetMode="External"/><Relationship Id="rId83" Type="http://schemas.openxmlformats.org/officeDocument/2006/relationships/hyperlink" Target="http://docs.google.com/java/awt/LayoutManager.html#layoutContainer(java.awt.Container)" TargetMode="External"/><Relationship Id="rId86" Type="http://schemas.openxmlformats.org/officeDocument/2006/relationships/hyperlink" Target="http://docs.google.com/java/awt/Componen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awt/LayoutManager.html#addLayoutComponent(java.lang.String,%20java.awt.Component)" TargetMode="External"/><Relationship Id="rId87" Type="http://schemas.openxmlformats.org/officeDocument/2006/relationships/hyperlink" Target="http://docs.google.com/java/awt/LayoutManager.html#addLayoutComponent(java.lang.String,%20java.awt.Component)" TargetMode="External"/><Relationship Id="rId89" Type="http://schemas.openxmlformats.org/officeDocument/2006/relationships/hyperlink" Target="http://docs.google.com/java/awt/LayoutManager.html" TargetMode="External"/><Relationship Id="rId80" Type="http://schemas.openxmlformats.org/officeDocument/2006/relationships/hyperlink" Target="http://docs.google.com/java/awt/Component.html#getMaximumSize()" TargetMode="External"/><Relationship Id="rId82" Type="http://schemas.openxmlformats.org/officeDocument/2006/relationships/hyperlink" Target="http://docs.google.com/java/awt/Container.html" TargetMode="External"/><Relationship Id="rId81" Type="http://schemas.openxmlformats.org/officeDocument/2006/relationships/hyperlink" Target="http://docs.google.com/java/awt/LayoutMana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RootPane.RootLayout.html" TargetMode="External"/><Relationship Id="rId73" Type="http://schemas.openxmlformats.org/officeDocument/2006/relationships/hyperlink" Target="http://docs.google.com/java/awt/LayoutManager.html#minimumLayoutSize(java.awt.Container)" TargetMode="External"/><Relationship Id="rId72" Type="http://schemas.openxmlformats.org/officeDocument/2006/relationships/hyperlink" Target="http://docs.google.com/java/awt/Container.html" TargetMode="External"/><Relationship Id="rId75" Type="http://schemas.openxmlformats.org/officeDocument/2006/relationships/hyperlink" Target="http://docs.google.com/java/awt/LayoutManager.html#preferredLayoutSize(java.awt.Container)" TargetMode="External"/><Relationship Id="rId74" Type="http://schemas.openxmlformats.org/officeDocument/2006/relationships/hyperlink" Target="http://docs.google.com/java/awt/LayoutManager.html" TargetMode="External"/><Relationship Id="rId77" Type="http://schemas.openxmlformats.org/officeDocument/2006/relationships/hyperlink" Target="http://docs.google.com/java/awt/Container.html" TargetMode="External"/><Relationship Id="rId76" Type="http://schemas.openxmlformats.org/officeDocument/2006/relationships/hyperlink" Target="http://docs.google.com/java/awt/Dimension.html" TargetMode="External"/><Relationship Id="rId79" Type="http://schemas.openxmlformats.org/officeDocument/2006/relationships/hyperlink" Target="http://docs.google.com/java/awt/LayoutManager2.html" TargetMode="External"/><Relationship Id="rId78" Type="http://schemas.openxmlformats.org/officeDocument/2006/relationships/hyperlink" Target="http://docs.google.com/java/awt/LayoutManager2.html#maximumLayoutSize(java.awt.Container)" TargetMode="External"/><Relationship Id="rId71" Type="http://schemas.openxmlformats.org/officeDocument/2006/relationships/hyperlink" Target="http://docs.google.com/java/awt/Dimension.html" TargetMode="External"/><Relationship Id="rId70" Type="http://schemas.openxmlformats.org/officeDocument/2006/relationships/hyperlink" Target="http://docs.google.com/java/awt/LayoutManager.html#minimumLayoutSize(java.awt.Container)"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awt/Dimension.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awt/LayoutManager.html#preferredLayoutSize(java.awt.Container)" TargetMode="External"/><Relationship Id="rId67" Type="http://schemas.openxmlformats.org/officeDocument/2006/relationships/hyperlink" Target="http://docs.google.com/java/awt/Container.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awt/LayoutManager.html" TargetMode="External"/><Relationship Id="rId51" Type="http://schemas.openxmlformats.org/officeDocument/2006/relationships/hyperlink" Target="http://docs.google.com/java/awt/Container.html" TargetMode="External"/><Relationship Id="rId50" Type="http://schemas.openxmlformats.org/officeDocument/2006/relationships/hyperlink" Target="http://docs.google.com/javax/swing/JRootPane.RootLayout.html#preferredLayoutSize(java.awt.Container)"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x/swing/JRootPane.RootLayout.html#removeLayoutComponent(java.awt.Component)"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