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ListCellRenderer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MetalFileChooserUI.FileRenderer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MetalFileChooserUI.FilterComboBoxRenderer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ListCellRenderer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components that can be used as "rubber stamps" to paint the cells in a JList. For example, to use a JLabel as a ListCellRenderer, you would write something like this: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MyCellRenderer extends JLabel implements ListCellRenderer {</w:t>
        <w:br w:type="textWrapping"/>
        <w:t xml:space="preserve">     public MyCellRenderer() {</w:t>
        <w:br w:type="textWrapping"/>
        <w:t xml:space="preserve">         setOpaque(true);</w:t>
        <w:br w:type="textWrapping"/>
        <w:t xml:space="preserve">     }</w:t>
        <w:br w:type="textWrapping"/>
        <w:br w:type="textWrapping"/>
        <w:t xml:space="preserve">     public Component getListCellRendererComponent(JList list,</w:t>
        <w:br w:type="textWrapping"/>
        <w:t xml:space="preserve">                                                   Object value,</w:t>
        <w:br w:type="textWrapping"/>
        <w:t xml:space="preserve">                                                   int index,</w:t>
        <w:br w:type="textWrapping"/>
        <w:t xml:space="preserve">                                                   boolean isSelected,</w:t>
        <w:br w:type="textWrapping"/>
        <w:t xml:space="preserve">                                                   boolean cellHasFocus) {</w:t>
        <w:br w:type="textWrapping"/>
        <w:br w:type="textWrapping"/>
        <w:t xml:space="preserve">         setText(value.toString());</w:t>
        <w:br w:type="textWrapping"/>
        <w:br w:type="textWrapping"/>
        <w:t xml:space="preserve">         Color background;</w:t>
        <w:br w:type="textWrapping"/>
        <w:t xml:space="preserve">         Color foreground;</w:t>
        <w:br w:type="textWrapping"/>
        <w:br w:type="textWrapping"/>
        <w:t xml:space="preserve">         // check if this cell represents the current DnD drop location</w:t>
        <w:br w:type="textWrapping"/>
        <w:t xml:space="preserve">         JList.DropLocation dropLocation = list.getDropLocation();</w:t>
        <w:br w:type="textWrapping"/>
        <w:t xml:space="preserve">         if (dropLocation != null</w:t>
        <w:br w:type="textWrapping"/>
        <w:t xml:space="preserve">                 &amp;&amp; !dropLocation.isInsert()</w:t>
        <w:br w:type="textWrapping"/>
        <w:t xml:space="preserve">                 &amp;&amp; dropLocation.getIndex() == index) {</w:t>
        <w:br w:type="textWrapping"/>
        <w:br w:type="textWrapping"/>
        <w:t xml:space="preserve">             background = Color.BLUE;</w:t>
        <w:br w:type="textWrapping"/>
        <w:t xml:space="preserve">             foreground = Color.WHITE;</w:t>
        <w:br w:type="textWrapping"/>
        <w:br w:type="textWrapping"/>
        <w:t xml:space="preserve">         // check if this cell is selected</w:t>
        <w:br w:type="textWrapping"/>
        <w:t xml:space="preserve">         } else if (isSelected) {</w:t>
        <w:br w:type="textWrapping"/>
        <w:t xml:space="preserve">             background = Color.RED;</w:t>
        <w:br w:type="textWrapping"/>
        <w:t xml:space="preserve">             foreground = Color.WHITE;</w:t>
        <w:br w:type="textWrapping"/>
        <w:br w:type="textWrapping"/>
        <w:t xml:space="preserve">         // unselected, and not the DnD drop location</w:t>
        <w:br w:type="textWrapping"/>
        <w:t xml:space="preserve">         } else {</w:t>
        <w:br w:type="textWrapping"/>
        <w:t xml:space="preserve">             background = Color.WHITE;</w:t>
        <w:br w:type="textWrapping"/>
        <w:t xml:space="preserve">             foreground = Color.BLACK;</w:t>
        <w:br w:type="textWrapping"/>
        <w:t xml:space="preserve">         };</w:t>
        <w:br w:type="textWrapping"/>
        <w:br w:type="textWrapping"/>
        <w:t xml:space="preserve">         setBackground(background);</w:t>
        <w:br w:type="textWrapping"/>
        <w:t xml:space="preserve">         setForeground(foreground);</w:t>
        <w:br w:type="textWrapping"/>
        <w:br w:type="textWrapping"/>
        <w:t xml:space="preserve">         return this;</w:t>
        <w:br w:type="textWrapping"/>
        <w:t xml:space="preserve">     }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index, boolean isSelected, boolean cellHasFocus)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component that has been configured to display the specified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getListCellRendererComponent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getListCellRendererComponent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list,</w:t>
        <w:br w:type="textWrapping"/>
        <w:t xml:space="preserve">                                      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               int index,</w:t>
        <w:br w:type="textWrapping"/>
        <w:t xml:space="preserve">                                       boolean isSelected,</w:t>
        <w:br w:type="textWrapping"/>
        <w:t xml:space="preserve">                                       boolean cellHasFocus)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component that has been configured to display the specified value. That component's paint method is then called to "render" the cell. If it is necessary to compute the dimensions of a list because the list cells do not have a fixed size, this method is called to generate a component on which getPreferredSize can be invoked.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 - The JList we're painting.value - The value returned by list.getModel().getElementAt(index).index - The cells index.isSelected - True if the specified cell was selected.cellHasFocus - True if the specified cell has the focus.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component whose paint() method will render the specified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ListModel.html" TargetMode="External"/><Relationship Id="rId43" Type="http://schemas.openxmlformats.org/officeDocument/2006/relationships/hyperlink" Target="http://docs.google.com/javax/swing/LayoutStyle.ComponentPlacement.html" TargetMode="External"/><Relationship Id="rId46" Type="http://schemas.openxmlformats.org/officeDocument/2006/relationships/hyperlink" Target="http://docs.google.com/ListCellRenderer.html" TargetMode="External"/><Relationship Id="rId45" Type="http://schemas.openxmlformats.org/officeDocument/2006/relationships/hyperlink" Target="http://docs.google.com/index.html?javax/swing/ListCell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stCellRenderer.html" TargetMode="External"/><Relationship Id="rId31" Type="http://schemas.openxmlformats.org/officeDocument/2006/relationships/hyperlink" Target="http://docs.google.com/javax/swing/JList.html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x/swing/JList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swing/ListModel.html" TargetMode="External"/><Relationship Id="rId34" Type="http://schemas.openxmlformats.org/officeDocument/2006/relationships/hyperlink" Target="http://docs.google.com/javax/swing/ListSelectionModel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ListCellRenderer.html" TargetMode="External"/><Relationship Id="rId20" Type="http://schemas.openxmlformats.org/officeDocument/2006/relationships/hyperlink" Target="http://docs.google.com/javax/swing/DefaultListCellRenderer.html" TargetMode="External"/><Relationship Id="rId22" Type="http://schemas.openxmlformats.org/officeDocument/2006/relationships/hyperlink" Target="http://docs.google.com/javax/swing/plaf/metal/MetalFileChooserUI.FileRenderer.html" TargetMode="External"/><Relationship Id="rId21" Type="http://schemas.openxmlformats.org/officeDocument/2006/relationships/hyperlink" Target="http://docs.google.com/javax/swing/DefaultListCellRenderer.UIResource.html" TargetMode="External"/><Relationship Id="rId24" Type="http://schemas.openxmlformats.org/officeDocument/2006/relationships/hyperlink" Target="http://docs.google.com/javax/swing/JList.html" TargetMode="External"/><Relationship Id="rId23" Type="http://schemas.openxmlformats.org/officeDocument/2006/relationships/hyperlink" Target="http://docs.google.com/javax/swing/plaf/metal/MetalFileChooserUI.FilterComboBoxRenderer.html" TargetMode="External"/><Relationship Id="rId26" Type="http://schemas.openxmlformats.org/officeDocument/2006/relationships/hyperlink" Target="http://docs.google.com/java/awt/Component.html" TargetMode="External"/><Relationship Id="rId25" Type="http://schemas.openxmlformats.org/officeDocument/2006/relationships/hyperlink" Target="http://docs.google.com/javax/swing/DefaultListCellRenderer.html" TargetMode="External"/><Relationship Id="rId28" Type="http://schemas.openxmlformats.org/officeDocument/2006/relationships/hyperlink" Target="http://docs.google.com/javax/swing/JList.html" TargetMode="External"/><Relationship Id="rId27" Type="http://schemas.openxmlformats.org/officeDocument/2006/relationships/hyperlink" Target="http://docs.google.com/javax/swing/ListCellRenderer.html#getListCellRendererComponent(javax.swing.JList,%20java.lang.Object,%20int,%20boolean,%20boolean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LayoutStyle.ComponentPlac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ListCellRenderer.html" TargetMode="External"/><Relationship Id="rId14" Type="http://schemas.openxmlformats.org/officeDocument/2006/relationships/hyperlink" Target="http://docs.google.com/javax/swing/List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stCellRenderer.html" TargetMode="External"/><Relationship Id="rId19" Type="http://schemas.openxmlformats.org/officeDocument/2006/relationships/hyperlink" Target="http://docs.google.com/javax/swing/plaf/basic/BasicComboBoxRenderer.UIResource.html" TargetMode="External"/><Relationship Id="rId18" Type="http://schemas.openxmlformats.org/officeDocument/2006/relationships/hyperlink" Target="http://docs.google.com/javax/swing/plaf/basic/BasicComboBoxRende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