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RootPaneContainer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JWindow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RootPaneContainer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implemented by components that have a single JRootPane child: JDialog, JFrame, JWindow, JApplet, JInternalFrame. The methods in this interface are just </w:t>
      </w:r>
      <w:r w:rsidDel="00000000" w:rsidR="00000000" w:rsidRPr="00000000">
        <w:rPr>
          <w:i w:val="1"/>
          <w:shd w:fill="auto" w:val="clear"/>
          <w:rtl w:val="0"/>
        </w:rPr>
        <w:t xml:space="preserve">covers</w:t>
      </w:r>
      <w:r w:rsidDel="00000000" w:rsidR="00000000" w:rsidRPr="00000000">
        <w:rPr>
          <w:shd w:fill="auto" w:val="clear"/>
          <w:rtl w:val="0"/>
        </w:rPr>
        <w:t xml:space="preserve"> for the JRootPane properties, e.g. getContentPane() is generally implemented like this: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Container getContentPane() {</w:t>
        <w:br w:type="textWrapping"/>
        <w:t xml:space="preserve">         return getRootPane().getContentPane();</w:t>
        <w:br w:type="textWrapping"/>
        <w:t xml:space="preserve">     }</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interface serves as a </w:t>
      </w:r>
      <w:r w:rsidDel="00000000" w:rsidR="00000000" w:rsidRPr="00000000">
        <w:rPr>
          <w:i w:val="1"/>
          <w:shd w:fill="auto" w:val="clear"/>
          <w:rtl w:val="0"/>
        </w:rPr>
        <w:t xml:space="preserve">marker</w:t>
      </w:r>
      <w:r w:rsidDel="00000000" w:rsidR="00000000" w:rsidRPr="00000000">
        <w:rPr>
          <w:shd w:fill="auto" w:val="clear"/>
          <w:rtl w:val="0"/>
        </w:rPr>
        <w:t xml:space="preserve"> for Swing GUI builders that need to treat components like JFrame, that contain a single JRootPane, specially. For example in a GUI builder, dropping a component on a RootPaneContainer would be interpreted as frame.getContentPane().add(child).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conveniance JFrame, JDialog, JWindow, JApplet and JInternalFrame, by default, forward, by default, all calls to the add, remove and setLayout methods, to the contentPane. This means you can call: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rootPaneContainer.add(component);</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instead of: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rootPaneContainer.getContentPane().add(component);</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add and setLayout methods for JFrame, JDialog, JWindow, JApplet and JInternalFrame is controlled by the rootPaneCheckingEnabled property. If this property is true (the default), then calls to these methods are forwarded to the contentPane; if false, these methods operate directly on the RootPaneContainer. This property is only intended for subclasses, and is therefore protected.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JInternalFrame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this component's single JRootPane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"contentPane" is the primary container for application specific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glassPane is always the first child of the rootPane and the rootPanes layout manager ensures that it's always as big as the 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layeredPane)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that manages the contentPane and in some cases a menu bar.</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this component's single JRootPane child. A conventional implementation of this interface will have all of the other methods indirect through this one. The rootPane has two children: the glassPane and the layeredPane.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single JRootPane child.</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contentPane)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"contentPane" is the primary container for application specific components. Applications should add children to the contentPane, set its layout manager, and so 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contentPane may not be null.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implemented with getRootPane().setContentPane(contentPane);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contentPane - the Container to use for the contents of this JRootPane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JRootPane.getContentPane()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getContentPane()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contentPane.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contentPane property.</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setContentPane(java.awt.Container)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layeredPane)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Container that manages the contentPane and in some cases a menu bar. The layeredPane can be used by descendants that want to add a child to the RootPaneContainer that isn't layout managed. For example an internal dialog or a drag and drop effect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layeredPane may not be null.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implemented with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getRootPane().setLayeredPane(layeredPane);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layered pane parameter is null</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JRootPane.getLayeredPane()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layeredPane.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layeredPane property.</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setLayeredPane(javax.swing.JLayeredPane)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glassPane)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glassPane is always the first child of the rootPane and the rootPanes layout manager ensures that it's always as big as the rootPane. By default it's transparent and not visible. It can be used to temporarily grab all keyboard and mouse input by adding listeners and then making it visible. by default it's not visible.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glassPane may not be null.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implemented with getRootPane().setGlassPane(glassPane);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JRootPane.setGlassPane(java.awt.Component)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glassPane.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glassPane property.</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setGlassPane(java.awt.Component)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42" Type="http://schemas.openxmlformats.org/officeDocument/2006/relationships/hyperlink" Target="http://docs.google.com/javax/swing/JLayeredPane.html" TargetMode="External"/><Relationship Id="rId41" Type="http://schemas.openxmlformats.org/officeDocument/2006/relationships/hyperlink" Target="http://docs.google.com/javax/swing/RootPaneContainer.html#setLayeredPane(javax.swing.JLayeredPane)" TargetMode="External"/><Relationship Id="rId44" Type="http://schemas.openxmlformats.org/officeDocument/2006/relationships/hyperlink" Target="http://docs.google.com/javax/swing/JRootPane.html" TargetMode="External"/><Relationship Id="rId43" Type="http://schemas.openxmlformats.org/officeDocument/2006/relationships/hyperlink" Target="http://docs.google.com/javax/swing/JRootPane.html" TargetMode="External"/><Relationship Id="rId46" Type="http://schemas.openxmlformats.org/officeDocument/2006/relationships/hyperlink" Target="http://docs.google.com/java/awt/IllegalComponentStateException.html" TargetMode="External"/><Relationship Id="rId45" Type="http://schemas.openxmlformats.org/officeDocument/2006/relationships/hyperlink" Target="http://docs.google.com/java/awt/Cont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RootPaneContainer.html#getContentPane()" TargetMode="External"/><Relationship Id="rId47" Type="http://schemas.openxmlformats.org/officeDocument/2006/relationships/hyperlink" Target="http://docs.google.com/javax/swing/JRootPane.html#getContentPane()" TargetMode="External"/><Relationship Id="rId49" Type="http://schemas.openxmlformats.org/officeDocument/2006/relationships/hyperlink" Target="http://docs.google.com/java/awt/Contai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otPaneContainer.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RootPaneContainer.html" TargetMode="External"/><Relationship Id="rId31" Type="http://schemas.openxmlformats.org/officeDocument/2006/relationships/hyperlink" Target="http://docs.google.com/java/awt/Component.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x/swing/RootPaneContainer.html#getContentPane()"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swing/JLayeredPane.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x/swing/RootPaneContainer.html#getGlassPane()"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x/swing/JRootPane.html" TargetMode="External"/><Relationship Id="rId34" Type="http://schemas.openxmlformats.org/officeDocument/2006/relationships/hyperlink" Target="http://docs.google.com/javax/swing/RootPaneContainer.html#getLayeredPane()" TargetMode="External"/><Relationship Id="rId71" Type="http://schemas.openxmlformats.org/officeDocument/2006/relationships/hyperlink" Target="http://docs.google.com/index.html?javax/swing/RootPaneContainer.html" TargetMode="External"/><Relationship Id="rId70" Type="http://schemas.openxmlformats.org/officeDocument/2006/relationships/hyperlink" Target="http://docs.google.com/javax/swing/RowFilter.html" TargetMode="External"/><Relationship Id="rId37" Type="http://schemas.openxmlformats.org/officeDocument/2006/relationships/hyperlink" Target="http://docs.google.com/javax/swing/RootPaneContainer.html#setContentPane(java.awt.Container)" TargetMode="External"/><Relationship Id="rId36" Type="http://schemas.openxmlformats.org/officeDocument/2006/relationships/hyperlink" Target="http://docs.google.com/javax/swing/RootPaneContainer.html#getRootPane()" TargetMode="External"/><Relationship Id="rId39" Type="http://schemas.openxmlformats.org/officeDocument/2006/relationships/hyperlink" Target="http://docs.google.com/javax/swing/RootPaneContainer.html#setGlassPane(java.awt.Component)" TargetMode="External"/><Relationship Id="rId38" Type="http://schemas.openxmlformats.org/officeDocument/2006/relationships/hyperlink" Target="http://docs.google.com/java/awt/Container.html"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x/swing/RootPaneContainer.html#setGlassPane(java.awt.Component)" TargetMode="External"/><Relationship Id="rId20" Type="http://schemas.openxmlformats.org/officeDocument/2006/relationships/hyperlink" Target="http://docs.google.com/javax/swing/JFrame.html" TargetMode="External"/><Relationship Id="rId64" Type="http://schemas.openxmlformats.org/officeDocument/2006/relationships/hyperlink" Target="http://docs.google.com/class-use/RootPaneContainer.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x/swing/JWindow.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swing/JInternalFrame.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x/swing/JFrame.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x/swing/JRootPane.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awt/Component.html" TargetMode="External"/><Relationship Id="rId26" Type="http://schemas.openxmlformats.org/officeDocument/2006/relationships/hyperlink" Target="http://docs.google.com/javax/swing/JWindow.html" TargetMode="External"/><Relationship Id="rId25" Type="http://schemas.openxmlformats.org/officeDocument/2006/relationships/hyperlink" Target="http://docs.google.com/javax/swing/JDialog.html" TargetMode="External"/><Relationship Id="rId69" Type="http://schemas.openxmlformats.org/officeDocument/2006/relationships/hyperlink" Target="http://docs.google.com/javax/swing/RepaintManager.html" TargetMode="External"/><Relationship Id="rId28" Type="http://schemas.openxmlformats.org/officeDocument/2006/relationships/hyperlink" Target="http://docs.google.com/javax/swing/JInternalFrame.html" TargetMode="External"/><Relationship Id="rId27" Type="http://schemas.openxmlformats.org/officeDocument/2006/relationships/hyperlink" Target="http://docs.google.com/javax/swing/JApplet.html" TargetMode="External"/><Relationship Id="rId29" Type="http://schemas.openxmlformats.org/officeDocument/2006/relationships/hyperlink" Target="http://docs.google.com/java/awt/Container.html" TargetMode="External"/><Relationship Id="rId51" Type="http://schemas.openxmlformats.org/officeDocument/2006/relationships/hyperlink" Target="http://docs.google.com/javax/swing/JLayeredPane.html" TargetMode="External"/><Relationship Id="rId50" Type="http://schemas.openxmlformats.org/officeDocument/2006/relationships/hyperlink" Target="http://docs.google.com/javax/swing/RootPaneContainer.html#setContentPane(java.awt.Container)" TargetMode="External"/><Relationship Id="rId53" Type="http://schemas.openxmlformats.org/officeDocument/2006/relationships/hyperlink" Target="http://docs.google.com/javax/swing/RootPaneContainer.html#getLayeredPane()" TargetMode="External"/><Relationship Id="rId52" Type="http://schemas.openxmlformats.org/officeDocument/2006/relationships/hyperlink" Target="http://docs.google.com/java/awt/IllegalComponentState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JLayeredPan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JRootPane.html#getLayeredPane()" TargetMode="External"/><Relationship Id="rId13" Type="http://schemas.openxmlformats.org/officeDocument/2006/relationships/hyperlink" Target="http://docs.google.com/javax/swing/RepaintManager.html" TargetMode="External"/><Relationship Id="rId57" Type="http://schemas.openxmlformats.org/officeDocument/2006/relationships/hyperlink" Target="http://docs.google.com/java/awt/Compon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RootPaneContainer.html#setLayeredPane(javax.swing.JLayeredPane)" TargetMode="External"/><Relationship Id="rId15" Type="http://schemas.openxmlformats.org/officeDocument/2006/relationships/hyperlink" Target="http://docs.google.com/index.html?javax/swing/RootPaneContainer.html" TargetMode="External"/><Relationship Id="rId59" Type="http://schemas.openxmlformats.org/officeDocument/2006/relationships/hyperlink" Target="http://docs.google.com/javax/swing/JRootPane.html#setGlassPane(java.awt.Component)" TargetMode="External"/><Relationship Id="rId14" Type="http://schemas.openxmlformats.org/officeDocument/2006/relationships/hyperlink" Target="http://docs.google.com/javax/swing/RowFilter.html" TargetMode="External"/><Relationship Id="rId58" Type="http://schemas.openxmlformats.org/officeDocument/2006/relationships/hyperlink" Target="http://docs.google.com/javax/swing/RootPaneContainer.html#getGlassPa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otPaneContainer.html" TargetMode="External"/><Relationship Id="rId19" Type="http://schemas.openxmlformats.org/officeDocument/2006/relationships/hyperlink" Target="http://docs.google.com/javax/swing/JDialog.html" TargetMode="External"/><Relationship Id="rId18" Type="http://schemas.openxmlformats.org/officeDocument/2006/relationships/hyperlink" Target="http://docs.google.com/javax/swing/JApp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