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BasicComboPopup.InvocationMouseHandler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javax.swing.plaf.basic.BasicComboPopup.InvocationMouseHandler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BasicComboPopup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BasicComboPopup.InvocationMouseHandler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to be registered upon the combo box (</w:t>
      </w:r>
      <w:r w:rsidDel="00000000" w:rsidR="00000000" w:rsidRPr="00000000">
        <w:rPr>
          <w:i w:val="1"/>
          <w:shd w:fill="auto" w:val="clear"/>
          <w:rtl w:val="0"/>
        </w:rPr>
        <w:t xml:space="preserve">not</w:t>
      </w:r>
      <w:r w:rsidDel="00000000" w:rsidR="00000000" w:rsidRPr="00000000">
        <w:rPr>
          <w:shd w:fill="auto" w:val="clear"/>
          <w:rtl w:val="0"/>
        </w:rPr>
        <w:t xml:space="preserve"> its popup menu) to handle mouse events that affect the state of the popup menu. The main purpose of this listener is to make the popup menu appear and disappear. This listener also helps with click-and-drag scenarios by setting the selection if the mouse was released over the list during a drag.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We recommend that you </w:t>
      </w:r>
      <w:r w:rsidDel="00000000" w:rsidR="00000000" w:rsidRPr="00000000">
        <w:rPr>
          <w:i w:val="1"/>
          <w:shd w:fill="auto" w:val="clear"/>
          <w:rtl w:val="0"/>
        </w:rPr>
        <w:t xml:space="preserve">not</w:t>
      </w:r>
      <w:r w:rsidDel="00000000" w:rsidR="00000000" w:rsidRPr="00000000">
        <w:rPr>
          <w:shd w:fill="auto" w:val="clear"/>
          <w:rtl w:val="0"/>
        </w:rPr>
        <w:t xml:space="preserve"> create subclasses of this class. If you absolutely must create a subclass, be sure to invoke the superclass version of each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BasicComboPopup.createMouseListener()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BasicComboPopup.InvocationMouseHandler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mouse-pressed events on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the user terminating a click or drag that began on the combo box.</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4">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BasicComboPopup.InvocationMouseHandler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BasicComboPopup.InvocationMouseHandler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Responds to mouse-pressed events on the combo box.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mouse-press event to be handled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Responds to the user terminating a click or drag that began on the combo box.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mouse-release event to be handled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mouseWheelMoved(java.awt.event.MouseWheelEvent)"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Popup.InvocationMouseHandler.html" TargetMode="External"/><Relationship Id="rId73" Type="http://schemas.openxmlformats.org/officeDocument/2006/relationships/hyperlink" Target="http://docs.google.com/BasicComboPopup.InvocationMouseHandler.html" TargetMode="External"/><Relationship Id="rId72" Type="http://schemas.openxmlformats.org/officeDocument/2006/relationships/hyperlink" Target="http://docs.google.com/index.html?javax/swing/plaf/basic/BasicComboPopup.InvocationMouseHandler.html" TargetMode="External"/><Relationship Id="rId31" Type="http://schemas.openxmlformats.org/officeDocument/2006/relationships/hyperlink" Target="http://docs.google.com/java/awt/event/MouseEvent.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swing/plaf/basic/BasicComboPopup.InvocationMouseHandler.html#mousePressed(java.awt.event.MouseEvent)"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awt/event/MouseEvent.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plaf/basic/BasicComboPopup.InvocationMouseHandler.html#mouseReleased(java.awt.event.MouseEvent)"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awt/event/MouseAdapter.html#mouseClicked(java.awt.event.MouseEvent)" TargetMode="External"/><Relationship Id="rId34" Type="http://schemas.openxmlformats.org/officeDocument/2006/relationships/hyperlink" Target="http://docs.google.com/java/awt/event/MouseAdapter.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plaf/basic/BasicComboPopup.InvocationMouseMotionHandler.html" TargetMode="External"/><Relationship Id="rId70" Type="http://schemas.openxmlformats.org/officeDocument/2006/relationships/hyperlink" Target="http://docs.google.com/javax/swing/plaf/basic/BasicComboPopup.InvocationKeyHandler.html" TargetMode="External"/><Relationship Id="rId37" Type="http://schemas.openxmlformats.org/officeDocument/2006/relationships/hyperlink" Target="http://docs.google.com/java/awt/event/MouseAdapter.html#mouseEntered(java.awt.event.MouseEvent)" TargetMode="External"/><Relationship Id="rId36" Type="http://schemas.openxmlformats.org/officeDocument/2006/relationships/hyperlink" Target="http://docs.google.com/java/awt/event/MouseAdapter.html#mouseDragged(java.awt.event.MouseEvent)" TargetMode="External"/><Relationship Id="rId39" Type="http://schemas.openxmlformats.org/officeDocument/2006/relationships/hyperlink" Target="http://docs.google.com/java/awt/event/MouseAdapter.html#mouseMoved(java.awt.event.MouseEvent)" TargetMode="External"/><Relationship Id="rId38" Type="http://schemas.openxmlformats.org/officeDocument/2006/relationships/hyperlink" Target="http://docs.google.com/java/awt/event/MouseAdapter.html#mouseExited(java.awt.event.MouseEvent)" TargetMode="External"/><Relationship Id="rId62" Type="http://schemas.openxmlformats.org/officeDocument/2006/relationships/hyperlink" Target="http://docs.google.com/java/awt/event/MouseAdapter.html" TargetMode="External"/><Relationship Id="rId61" Type="http://schemas.openxmlformats.org/officeDocument/2006/relationships/hyperlink" Target="http://docs.google.com/java/awt/event/MouseAdapter.html#mouseReleased(java.awt.event.MouseEvent)" TargetMode="External"/><Relationship Id="rId20" Type="http://schemas.openxmlformats.org/officeDocument/2006/relationships/hyperlink" Target="http://docs.google.com/java/awt/event/MouseAdapt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BasicComboPopup.InvocationMouseHandler.html" TargetMode="External"/><Relationship Id="rId24" Type="http://schemas.openxmlformats.org/officeDocument/2006/relationships/hyperlink" Target="http://docs.google.com/java/awt/event/MouseWheelListener.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awt/event/MouseListener.html" TargetMode="External"/><Relationship Id="rId26" Type="http://schemas.openxmlformats.org/officeDocument/2006/relationships/hyperlink" Target="http://docs.google.com/javax/swing/plaf/basic/BasicComboPopup.html" TargetMode="External"/><Relationship Id="rId25" Type="http://schemas.openxmlformats.org/officeDocument/2006/relationships/hyperlink" Target="http://docs.google.com/java/util/EventListener.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wing/plaf/basic/BasicComboPopup.html#createMouseListener()" TargetMode="External"/><Relationship Id="rId27" Type="http://schemas.openxmlformats.org/officeDocument/2006/relationships/hyperlink" Target="http://docs.google.com/java/awt/event/MouseAdapter.html" TargetMode="External"/><Relationship Id="rId29" Type="http://schemas.openxmlformats.org/officeDocument/2006/relationships/hyperlink" Target="http://docs.google.com/javax/swing/plaf/basic/BasicComboPopup.InvocationMouseHandler.html#BasicComboPopup.InvocationMouseHandler()"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awt/event/MouseEvent.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MouseListener.html#mousePressed(java.awt.event.MouseEvent)" TargetMode="External"/><Relationship Id="rId13" Type="http://schemas.openxmlformats.org/officeDocument/2006/relationships/hyperlink" Target="http://docs.google.com/javax/swing/plaf/basic/BasicComboPopup.InvocationKeyHandler.html" TargetMode="External"/><Relationship Id="rId57" Type="http://schemas.openxmlformats.org/officeDocument/2006/relationships/hyperlink" Target="http://docs.google.com/java/awt/event/MouseAdapt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Adapter.html#mousePressed(java.awt.event.MouseEvent)" TargetMode="External"/><Relationship Id="rId15" Type="http://schemas.openxmlformats.org/officeDocument/2006/relationships/hyperlink" Target="http://docs.google.com/index.html?javax/swing/plaf/basic/BasicComboPopup.InvocationMouseHandler.html" TargetMode="External"/><Relationship Id="rId59" Type="http://schemas.openxmlformats.org/officeDocument/2006/relationships/hyperlink" Target="http://docs.google.com/java/awt/event/MouseListener.html#mouseReleased(java.awt.event.MouseEvent)" TargetMode="External"/><Relationship Id="rId14" Type="http://schemas.openxmlformats.org/officeDocument/2006/relationships/hyperlink" Target="http://docs.google.com/javax/swing/plaf/basic/BasicComboPopup.InvocationMouseMotionHandler.html" TargetMode="External"/><Relationship Id="rId58" Type="http://schemas.openxmlformats.org/officeDocument/2006/relationships/hyperlink" Target="http://docs.google.com/java/awt/event/Mous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Popup.InvocationMouse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