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MultiLookAndFeel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javax.swing.LookAndFeel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javax.swing.plaf.multi.MultiLookAndFeel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MultiLookAndFeel</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LookAndFeel</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look and feel that allows more than one UI to be associated with a component at the same time. The primary look and feel is called the </w:t>
      </w:r>
      <w:r w:rsidDel="00000000" w:rsidR="00000000" w:rsidRPr="00000000">
        <w:rPr>
          <w:i w:val="1"/>
          <w:shd w:fill="auto" w:val="clear"/>
          <w:rtl w:val="0"/>
        </w:rPr>
        <w:t xml:space="preserve">default</w:t>
      </w:r>
      <w:r w:rsidDel="00000000" w:rsidR="00000000" w:rsidRPr="00000000">
        <w:rPr>
          <w:shd w:fill="auto" w:val="clear"/>
          <w:rtl w:val="0"/>
        </w:rPr>
        <w:t xml:space="preserve"> look and feel, and the other look and feels are called </w:t>
      </w:r>
      <w:r w:rsidDel="00000000" w:rsidR="00000000" w:rsidRPr="00000000">
        <w:rPr>
          <w:i w:val="1"/>
          <w:shd w:fill="auto" w:val="clear"/>
          <w:rtl w:val="0"/>
        </w:rPr>
        <w:t xml:space="preserve">auxiliary</w:t>
      </w:r>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For further information, see </w:t>
      </w:r>
      <w:hyperlink r:id="rId23">
        <w:r w:rsidDel="00000000" w:rsidR="00000000" w:rsidRPr="00000000">
          <w:rPr>
            <w:color w:val="0000ee"/>
            <w:u w:val="single"/>
            <w:shd w:fill="auto" w:val="clear"/>
            <w:rtl w:val="0"/>
          </w:rPr>
          <w:t xml:space="preserve">Using the Multiplexing Look and Feel.</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UIManager.addAuxiliaryLookAndFeel(javax.swing.LookAndFeel)</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javax.swing.plaf.multi</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MultiLookAndFeel</w:t>
              </w:r>
            </w:hyperlink>
            <w:r w:rsidDel="00000000" w:rsidR="00000000" w:rsidRPr="00000000">
              <w:rPr>
                <w:shd w:fill="auto" w:val="clear"/>
                <w:rtl w:val="0"/>
              </w:rPr>
              <w:t xml:space="preserve">()           </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createUIs</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mui, </w:t>
            </w:r>
            <w:hyperlink r:id="rId31">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uis, </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target)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ComponentUI objects required to present the target component, placing the objects in the uis vector and returning the ComponentUI object that best represents the component's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UIDefaults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getDefaults</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initializes, and returns the look and feel specific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one-line description of this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suitable for use by applications/services, that identifies this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suitable for use in menus, that identifies this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isNativeLookAndFeel</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false; this look and feel is not native to any platform.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isSupportedLookAndFeel</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every platform permits this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w:t>
            </w:r>
            <w:hyperlink r:id="rId4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uisToArray</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uis)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array, populates it with UI objects from the passed-in vector, and returns the array.</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46">
              <w:r w:rsidDel="00000000" w:rsidR="00000000" w:rsidRPr="00000000">
                <w:rPr>
                  <w:b w:val="1"/>
                  <w:color w:val="0000ee"/>
                  <w:u w:val="single"/>
                  <w:shd w:fill="auto" w:val="clear"/>
                  <w:rtl w:val="0"/>
                </w:rPr>
                <w:t xml:space="preserve">LookAndFeel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getDesktopPropertyValue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getDisabledIcon</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getDisabledSelectedIcon</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getLayoutStyle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getSupportsWindowDecorations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initialize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installBorder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installColors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installColorsAndFont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installProperty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loadKeyBindings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makeComponentInputMap</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makeIcon</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makeInputMap</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makeKeyBindings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provideErrorFeedback</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uninitialize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uninstallBorder</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MultiLookAndFeel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MultiLookAndFeel</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suitable for use in menus, that identifies this look and feel.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8">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class </w:t>
      </w:r>
      <w:hyperlink r:id="rId79">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such as "Multiplexing Look and Feel"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suitable for use by applications/services, that identifies this look and feel.</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in class </w:t>
      </w:r>
      <w:hyperlink r:id="rId82">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"Multiplex"</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one-line description of this look and feel.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4">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descriptive string such as "Allows multiple UI instances per component instance"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isNativeLookAndFeel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isNativeLookAndFeel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false; this look and feel is not native to any platform.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6">
        <w:r w:rsidDel="00000000" w:rsidR="00000000" w:rsidRPr="00000000">
          <w:rPr>
            <w:color w:val="0000ee"/>
            <w:u w:val="single"/>
            <w:shd w:fill="auto" w:val="clear"/>
            <w:rtl w:val="0"/>
          </w:rPr>
          <w:t xml:space="preserve">isNativeLookAndFeel</w:t>
        </w:r>
      </w:hyperlink>
      <w:r w:rsidDel="00000000" w:rsidR="00000000" w:rsidRPr="00000000">
        <w:rPr>
          <w:shd w:fill="auto" w:val="clear"/>
          <w:rtl w:val="0"/>
        </w:rPr>
        <w:t xml:space="preserve"> in class </w:t>
      </w:r>
      <w:hyperlink r:id="rId87">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isSupportedLookAndFeel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isSupportedLookAndFeel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every platform permits this look and feel.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isSupportedLookAndFeel</w:t>
        </w:r>
      </w:hyperlink>
      <w:r w:rsidDel="00000000" w:rsidR="00000000" w:rsidRPr="00000000">
        <w:rPr>
          <w:shd w:fill="auto" w:val="clear"/>
          <w:rtl w:val="0"/>
        </w:rPr>
        <w:t xml:space="preserve"> in class </w:t>
      </w:r>
      <w:hyperlink r:id="rId89">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UIManager.setLookAndFeel(javax.swing.LookAndFeel)</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UIDefaults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initializes, and returns the look and feel specific defaults. For this look and feel, the defaults consist solely of mappings of UI class IDs (such as "ButtonUI") to ComponentUI class names (such as "javax.swing.plaf.multi.MultiButtonUI").</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2">
        <w:r w:rsidDel="00000000" w:rsidR="00000000" w:rsidRPr="00000000">
          <w:rPr>
            <w:color w:val="0000ee"/>
            <w:u w:val="single"/>
            <w:shd w:fill="auto" w:val="clear"/>
            <w:rtl w:val="0"/>
          </w:rPr>
          <w:t xml:space="preserve">getDefaults</w:t>
        </w:r>
      </w:hyperlink>
      <w:r w:rsidDel="00000000" w:rsidR="00000000" w:rsidRPr="00000000">
        <w:rPr>
          <w:shd w:fill="auto" w:val="clear"/>
          <w:rtl w:val="0"/>
        </w:rPr>
        <w:t xml:space="preserve"> in class </w:t>
      </w:r>
      <w:hyperlink r:id="rId93">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initialized UIDefaults object</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JComponent.getUIClassID()</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5">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createUIs</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mui,</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uis,</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ComponentUI objects required to present the target component, placing the objects in the uis vector and returning the ComponentUI object that best represents the component's UI. This method finds the ComponentUI objects by invoking getDefaults().getUI(target) on each default and auxiliary look and feel currently in use. The first UI object this method adds to the uis vector is for the default look and feel.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invoked by the createUI method of MultiXxxxUI classes.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mui - the ComponentUI object that represents the complete UI for the target component; this should be an instance of one of the MultiXxxxUI classesuis - a Vector; generally this is the uis field of the mui argumenttarget - a component whose UI is represented by mui </w:t>
      </w:r>
      <w:r w:rsidDel="00000000" w:rsidR="00000000" w:rsidRPr="00000000">
        <w:rPr>
          <w:b w:val="1"/>
          <w:shd w:fill="auto" w:val="clear"/>
          <w:rtl w:val="0"/>
        </w:rPr>
        <w:t xml:space="preserve">Returns:</w:t>
      </w:r>
      <w:r w:rsidDel="00000000" w:rsidR="00000000" w:rsidRPr="00000000">
        <w:rPr>
          <w:shd w:fill="auto" w:val="clear"/>
          <w:rtl w:val="0"/>
        </w:rPr>
        <w:t xml:space="preserve">mui if the component has any auxiliary UI objects; otherwise, returns the UI object for the default look and feel or null if the default UI object couldn't be found</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UIManager.getAuxiliaryLookAndFeels()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UIDefaults.getUI(javax.swing.JComponent)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MultiButtonUI.uis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MultiButtonUI.createUI(javax.swing.JComponent)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uisToArray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static </w:t>
      </w:r>
      <w:hyperlink r:id="rId103">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uisToArray</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uis)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array, populates it with UI objects from the passed-in vector, and returns the array. If uis is null, this method returns an array with zero elements. If uis is an empty vector, this method returns null. A run-time error occurs if any objects in the uis vector are not of type ComponentUI.</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uis - a vector containing ComponentUI objects </w:t>
      </w:r>
      <w:r w:rsidDel="00000000" w:rsidR="00000000" w:rsidRPr="00000000">
        <w:rPr>
          <w:b w:val="1"/>
          <w:shd w:fill="auto" w:val="clear"/>
          <w:rtl w:val="0"/>
        </w:rPr>
        <w:t xml:space="preserve">Returns:</w:t>
      </w:r>
      <w:r w:rsidDel="00000000" w:rsidR="00000000" w:rsidRPr="00000000">
        <w:rPr>
          <w:shd w:fill="auto" w:val="clear"/>
          <w:rtl w:val="0"/>
        </w:rPr>
        <w:t xml:space="preserve">an array equivalent to the passed-in vector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multi/MultiLookAndFeel.html#getName()" TargetMode="External"/><Relationship Id="rId42" Type="http://schemas.openxmlformats.org/officeDocument/2006/relationships/hyperlink" Target="http://docs.google.com/javax/swing/plaf/multi/MultiLookAndFeel.html#isSupportedLookAndFeel()" TargetMode="External"/><Relationship Id="rId41" Type="http://schemas.openxmlformats.org/officeDocument/2006/relationships/hyperlink" Target="http://docs.google.com/javax/swing/plaf/multi/MultiLookAndFeel.html#isNativeLookAndFeel()" TargetMode="External"/><Relationship Id="rId44" Type="http://schemas.openxmlformats.org/officeDocument/2006/relationships/hyperlink" Target="http://docs.google.com/javax/swing/plaf/multi/MultiLookAndFeel.html#uisToArray(java.util.Vector)" TargetMode="External"/><Relationship Id="rId43" Type="http://schemas.openxmlformats.org/officeDocument/2006/relationships/hyperlink" Target="http://docs.google.com/javax/swing/plaf/ComponentUI.html" TargetMode="External"/><Relationship Id="rId46" Type="http://schemas.openxmlformats.org/officeDocument/2006/relationships/hyperlink" Target="http://docs.google.com/javax/swing/LookAndFeel.html" TargetMode="External"/><Relationship Id="rId45" Type="http://schemas.openxmlformats.org/officeDocument/2006/relationships/hyperlink" Target="http://docs.google.com/java/util/Vector.html" TargetMode="External"/><Relationship Id="rId107" Type="http://schemas.openxmlformats.org/officeDocument/2006/relationships/hyperlink" Target="http://docs.google.com/class-use/MultiLookAndFeel.html" TargetMode="External"/><Relationship Id="rId106" Type="http://schemas.openxmlformats.org/officeDocument/2006/relationships/hyperlink" Target="http://docs.google.com/package-summary.html" TargetMode="External"/><Relationship Id="rId105" Type="http://schemas.openxmlformats.org/officeDocument/2006/relationships/hyperlink" Target="http://docs.google.com/overview-summary.html" TargetMode="External"/><Relationship Id="rId104" Type="http://schemas.openxmlformats.org/officeDocument/2006/relationships/hyperlink" Target="http://docs.google.com/java/util/Vector.html" TargetMode="External"/><Relationship Id="rId109" Type="http://schemas.openxmlformats.org/officeDocument/2006/relationships/hyperlink" Target="http://docs.google.com/deprecated-list.html" TargetMode="External"/><Relationship Id="rId108" Type="http://schemas.openxmlformats.org/officeDocument/2006/relationships/hyperlink" Target="http://docs.google.com/package-tree.html" TargetMode="External"/><Relationship Id="rId48" Type="http://schemas.openxmlformats.org/officeDocument/2006/relationships/hyperlink" Target="http://docs.google.com/javax/swing/LookAndFeel.html#getDisabledIcon(javax.swing.JComponent,%20javax.swing.Icon)" TargetMode="External"/><Relationship Id="rId47" Type="http://schemas.openxmlformats.org/officeDocument/2006/relationships/hyperlink" Target="http://docs.google.com/javax/swing/LookAndFeel.html#getDesktopPropertyValue(java.lang.String,%20java.lang.Object)" TargetMode="External"/><Relationship Id="rId49" Type="http://schemas.openxmlformats.org/officeDocument/2006/relationships/hyperlink" Target="http://docs.google.com/javax/swing/LookAndFeel.html#getDisabledSelectedIcon(javax.swing.JComponent,%20javax.swing.Icon)" TargetMode="External"/><Relationship Id="rId103" Type="http://schemas.openxmlformats.org/officeDocument/2006/relationships/hyperlink" Target="http://docs.google.com/javax/swing/plaf/ComponentUI.html" TargetMode="External"/><Relationship Id="rId102" Type="http://schemas.openxmlformats.org/officeDocument/2006/relationships/hyperlink" Target="http://docs.google.com/javax/swing/plaf/multi/MultiButtonUI.html#createUI(javax.swing.JComponent)" TargetMode="External"/><Relationship Id="rId101" Type="http://schemas.openxmlformats.org/officeDocument/2006/relationships/hyperlink" Target="http://docs.google.com/javax/swing/plaf/multi/MultiButtonUI.html#uis" TargetMode="External"/><Relationship Id="rId100" Type="http://schemas.openxmlformats.org/officeDocument/2006/relationships/hyperlink" Target="http://docs.google.com/javax/swing/UIDefaults.html#getUI(javax.swing.JComponent)" TargetMode="External"/><Relationship Id="rId31" Type="http://schemas.openxmlformats.org/officeDocument/2006/relationships/hyperlink" Target="http://docs.google.com/java/util/Vector.html"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swing/UIDefaults.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swing/plaf/multi/MultiLookAndFeel.html#getDefaults()"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swing/plaf/multi/MultiLookAndFeel.html#getDescription()"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swing/plaf/multi/MultiLookAndFeel.html#getID()" TargetMode="External"/><Relationship Id="rId20" Type="http://schemas.openxmlformats.org/officeDocument/2006/relationships/hyperlink" Target="http://docs.google.com/javax/swing/LookAndFeel.html" TargetMode="External"/><Relationship Id="rId22" Type="http://schemas.openxmlformats.org/officeDocument/2006/relationships/hyperlink" Target="http://docs.google.com/javax/swing/LookAndFeel.html" TargetMode="External"/><Relationship Id="rId21" Type="http://schemas.openxmlformats.org/officeDocument/2006/relationships/image" Target="media/image2.png"/><Relationship Id="rId24" Type="http://schemas.openxmlformats.org/officeDocument/2006/relationships/hyperlink" Target="http://docs.google.com/java/beans/XMLEncoder.html" TargetMode="External"/><Relationship Id="rId23" Type="http://schemas.openxmlformats.org/officeDocument/2006/relationships/hyperlink" Target="http://docs.google.com/doc-files/multi_tsc.html" TargetMode="External"/><Relationship Id="rId26" Type="http://schemas.openxmlformats.org/officeDocument/2006/relationships/hyperlink" Target="http://docs.google.com/javax/swing/plaf/multi/package-summary.html" TargetMode="External"/><Relationship Id="rId25" Type="http://schemas.openxmlformats.org/officeDocument/2006/relationships/hyperlink" Target="http://docs.google.com/javax/swing/UIManager.html#addAuxiliaryLookAndFeel(javax.swing.LookAndFeel)" TargetMode="External"/><Relationship Id="rId120" Type="http://schemas.openxmlformats.org/officeDocument/2006/relationships/hyperlink" Target="http://java.sun.com/docs/redist.html" TargetMode="External"/><Relationship Id="rId28" Type="http://schemas.openxmlformats.org/officeDocument/2006/relationships/hyperlink" Target="http://docs.google.com/javax/swing/plaf/ComponentUI.html" TargetMode="External"/><Relationship Id="rId27" Type="http://schemas.openxmlformats.org/officeDocument/2006/relationships/hyperlink" Target="http://docs.google.com/javax/swing/plaf/multi/MultiLookAndFeel.html#MultiLookAndFeel()" TargetMode="External"/><Relationship Id="rId29" Type="http://schemas.openxmlformats.org/officeDocument/2006/relationships/hyperlink" Target="http://docs.google.com/javax/swing/plaf/multi/MultiLookAndFeel.html#createUIs(javax.swing.plaf.ComponentUI,%20java.util.Vector,%20javax.swing.JComponent)" TargetMode="External"/><Relationship Id="rId95" Type="http://schemas.openxmlformats.org/officeDocument/2006/relationships/hyperlink" Target="http://docs.google.com/javax/swing/plaf/ComponentUI.html" TargetMode="External"/><Relationship Id="rId94" Type="http://schemas.openxmlformats.org/officeDocument/2006/relationships/hyperlink" Target="http://docs.google.com/javax/swing/JComponent.html#getUIClassID()" TargetMode="External"/><Relationship Id="rId97" Type="http://schemas.openxmlformats.org/officeDocument/2006/relationships/hyperlink" Target="http://docs.google.com/java/util/Vector.html" TargetMode="External"/><Relationship Id="rId96" Type="http://schemas.openxmlformats.org/officeDocument/2006/relationships/hyperlink" Target="http://docs.google.com/javax/swing/plaf/ComponentUI.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UIManager.html#getAuxiliaryLookAndFeels()"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JComponent.html" TargetMode="External"/><Relationship Id="rId13" Type="http://schemas.openxmlformats.org/officeDocument/2006/relationships/hyperlink" Target="http://docs.google.com/javax/swing/plaf/multi/MultiList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UIDefaults.html" TargetMode="External"/><Relationship Id="rId90" Type="http://schemas.openxmlformats.org/officeDocument/2006/relationships/hyperlink" Target="http://docs.google.com/javax/swing/UIManager.html#setLookAndFeel(javax.swing.LookAndFeel)" TargetMode="External"/><Relationship Id="rId93" Type="http://schemas.openxmlformats.org/officeDocument/2006/relationships/hyperlink" Target="http://docs.google.com/javax/swing/LookAndFeel.html" TargetMode="External"/><Relationship Id="rId92" Type="http://schemas.openxmlformats.org/officeDocument/2006/relationships/hyperlink" Target="http://docs.google.com/javax/swing/LookAndFeel.html#getDefaults()" TargetMode="External"/><Relationship Id="rId118" Type="http://schemas.openxmlformats.org/officeDocument/2006/relationships/hyperlink" Target="http://docs.google.com/webnotes/devdocs-vs-specs.html" TargetMode="External"/><Relationship Id="rId117" Type="http://schemas.openxmlformats.org/officeDocument/2006/relationships/hyperlink" Target="http://bugs.sun.com/services/bugreport/index.jsp" TargetMode="External"/><Relationship Id="rId116" Type="http://schemas.openxmlformats.org/officeDocument/2006/relationships/hyperlink" Target="http://docs.google.com/allclasses-noframe.html" TargetMode="External"/><Relationship Id="rId115" Type="http://schemas.openxmlformats.org/officeDocument/2006/relationships/hyperlink" Target="http://docs.google.com/MultiLookAndFeel.html" TargetMode="External"/><Relationship Id="rId119" Type="http://schemas.openxmlformats.org/officeDocument/2006/relationships/hyperlink" Target="http://docs.google.com/legal/license.html" TargetMode="External"/><Relationship Id="rId15" Type="http://schemas.openxmlformats.org/officeDocument/2006/relationships/hyperlink" Target="http://docs.google.com/index.html?javax/swing/plaf/multi/MultiLookAndFeel.html" TargetMode="External"/><Relationship Id="rId110" Type="http://schemas.openxmlformats.org/officeDocument/2006/relationships/hyperlink" Target="http://docs.google.com/index-files/index-1.html" TargetMode="External"/><Relationship Id="rId14" Type="http://schemas.openxmlformats.org/officeDocument/2006/relationships/hyperlink" Target="http://docs.google.com/javax/swing/plaf/multi/MultiMenuBar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LookAndFeel.html" TargetMode="External"/><Relationship Id="rId19" Type="http://schemas.openxmlformats.org/officeDocument/2006/relationships/image" Target="media/image1.png"/><Relationship Id="rId114" Type="http://schemas.openxmlformats.org/officeDocument/2006/relationships/hyperlink" Target="http://docs.google.com/index.html?javax/swing/plaf/multi/MultiLookAndFeel.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multi/MultiMenuBarUI.html" TargetMode="External"/><Relationship Id="rId112" Type="http://schemas.openxmlformats.org/officeDocument/2006/relationships/hyperlink" Target="http://docs.google.com/javax/swing/plaf/multi/MultiListUI.html" TargetMode="External"/><Relationship Id="rId111" Type="http://schemas.openxmlformats.org/officeDocument/2006/relationships/hyperlink" Target="http://docs.google.com/help-doc.html" TargetMode="External"/><Relationship Id="rId84" Type="http://schemas.openxmlformats.org/officeDocument/2006/relationships/hyperlink" Target="http://docs.google.com/javax/swing/LookAndFeel.html#getDescription()"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x/swing/LookAndFeel.html#isNativeLookAndFeel()" TargetMode="External"/><Relationship Id="rId85" Type="http://schemas.openxmlformats.org/officeDocument/2006/relationships/hyperlink" Target="http://docs.google.com/javax/swing/LookAndFeel.html" TargetMode="External"/><Relationship Id="rId88" Type="http://schemas.openxmlformats.org/officeDocument/2006/relationships/hyperlink" Target="http://docs.google.com/javax/swing/LookAndFeel.html#isSupportedLookAndFeel()" TargetMode="External"/><Relationship Id="rId87" Type="http://schemas.openxmlformats.org/officeDocument/2006/relationships/hyperlink" Target="http://docs.google.com/javax/swing/LookAndFeel.html" TargetMode="External"/><Relationship Id="rId89" Type="http://schemas.openxmlformats.org/officeDocument/2006/relationships/hyperlink" Target="http://docs.google.com/javax/swing/LookAndFeel.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swing/LookAndFeel.html" TargetMode="External"/><Relationship Id="rId81" Type="http://schemas.openxmlformats.org/officeDocument/2006/relationships/hyperlink" Target="http://docs.google.com/javax/swing/LookAndFeel.html#get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ultiLookAndFeel.html" TargetMode="External"/><Relationship Id="rId73" Type="http://schemas.openxmlformats.org/officeDocument/2006/relationships/hyperlink" Target="http://docs.google.com/java/lang/Object.html#notifyAll()" TargetMode="External"/><Relationship Id="rId72" Type="http://schemas.openxmlformats.org/officeDocument/2006/relationships/hyperlink" Target="http://docs.google.com/java/lang/Object.html#notify()" TargetMode="External"/><Relationship Id="rId75" Type="http://schemas.openxmlformats.org/officeDocument/2006/relationships/hyperlink" Target="http://docs.google.com/java/lang/Object.html#wait(long)" TargetMode="External"/><Relationship Id="rId74" Type="http://schemas.openxmlformats.org/officeDocument/2006/relationships/hyperlink" Target="http://docs.google.com/java/lang/Object.html#wait()"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Object.html#wait(long,%20int)" TargetMode="External"/><Relationship Id="rId79" Type="http://schemas.openxmlformats.org/officeDocument/2006/relationships/hyperlink" Target="http://docs.google.com/javax/swing/LookAndFeel.html" TargetMode="External"/><Relationship Id="rId78" Type="http://schemas.openxmlformats.org/officeDocument/2006/relationships/hyperlink" Target="http://docs.google.com/javax/swing/LookAndFeel.html#getName()" TargetMode="External"/><Relationship Id="rId71" Type="http://schemas.openxmlformats.org/officeDocument/2006/relationships/hyperlink" Target="http://docs.google.com/java/lang/Object.html#hashCode()" TargetMode="External"/><Relationship Id="rId70" Type="http://schemas.openxmlformats.org/officeDocument/2006/relationships/hyperlink" Target="http://docs.google.com/java/lang/Object.html#getClass()" TargetMode="External"/><Relationship Id="rId62" Type="http://schemas.openxmlformats.org/officeDocument/2006/relationships/hyperlink" Target="http://docs.google.com/javax/swing/LookAndFeel.html#provideErrorFeedback(java.awt.Component)" TargetMode="External"/><Relationship Id="rId61" Type="http://schemas.openxmlformats.org/officeDocument/2006/relationships/hyperlink" Target="http://docs.google.com/javax/swing/LookAndFeel.html#makeKeyBindings(java.lang.Object%5B%5D)" TargetMode="External"/><Relationship Id="rId64" Type="http://schemas.openxmlformats.org/officeDocument/2006/relationships/hyperlink" Target="http://docs.google.com/javax/swing/LookAndFeel.html#uninitialize()" TargetMode="External"/><Relationship Id="rId63" Type="http://schemas.openxmlformats.org/officeDocument/2006/relationships/hyperlink" Target="http://docs.google.com/javax/swing/LookAndFeel.html#toString()" TargetMode="External"/><Relationship Id="rId66" Type="http://schemas.openxmlformats.org/officeDocument/2006/relationships/hyperlink" Target="http://docs.google.com/java/lang/Object.html" TargetMode="External"/><Relationship Id="rId65" Type="http://schemas.openxmlformats.org/officeDocument/2006/relationships/hyperlink" Target="http://docs.google.com/javax/swing/LookAndFeel.html#uninstallBorder(javax.swing.JComponent)" TargetMode="External"/><Relationship Id="rId68" Type="http://schemas.openxmlformats.org/officeDocument/2006/relationships/hyperlink" Target="http://docs.google.com/java/lang/Object.html#equals(java.lang.Object)" TargetMode="External"/><Relationship Id="rId67" Type="http://schemas.openxmlformats.org/officeDocument/2006/relationships/hyperlink" Target="http://docs.google.com/java/lang/Object.html#clone()" TargetMode="External"/><Relationship Id="rId60" Type="http://schemas.openxmlformats.org/officeDocument/2006/relationships/hyperlink" Target="http://docs.google.com/javax/swing/LookAndFeel.html#makeInputMap(java.lang.Object%5B%5D)" TargetMode="External"/><Relationship Id="rId69" Type="http://schemas.openxmlformats.org/officeDocument/2006/relationships/hyperlink" Target="http://docs.google.com/java/lang/Object.html#finalize()" TargetMode="External"/><Relationship Id="rId51" Type="http://schemas.openxmlformats.org/officeDocument/2006/relationships/hyperlink" Target="http://docs.google.com/javax/swing/LookAndFeel.html#getSupportsWindowDecorations()" TargetMode="External"/><Relationship Id="rId50" Type="http://schemas.openxmlformats.org/officeDocument/2006/relationships/hyperlink" Target="http://docs.google.com/javax/swing/LookAndFeel.html#getLayoutStyle()" TargetMode="External"/><Relationship Id="rId53" Type="http://schemas.openxmlformats.org/officeDocument/2006/relationships/hyperlink" Target="http://docs.google.com/javax/swing/LookAndFeel.html#installBorder(javax.swing.JComponent,%20java.lang.String)" TargetMode="External"/><Relationship Id="rId52" Type="http://schemas.openxmlformats.org/officeDocument/2006/relationships/hyperlink" Target="http://docs.google.com/javax/swing/LookAndFeel.html#initialize()" TargetMode="External"/><Relationship Id="rId55" Type="http://schemas.openxmlformats.org/officeDocument/2006/relationships/hyperlink" Target="http://docs.google.com/javax/swing/LookAndFeel.html#installColorsAndFont(javax.swing.JComponent,%20java.lang.String,%20java.lang.String,%20java.lang.String)" TargetMode="External"/><Relationship Id="rId54" Type="http://schemas.openxmlformats.org/officeDocument/2006/relationships/hyperlink" Target="http://docs.google.com/javax/swing/LookAndFeel.html#installColors(javax.swing.JComponent,%20java.lang.String,%20java.lang.String)" TargetMode="External"/><Relationship Id="rId57" Type="http://schemas.openxmlformats.org/officeDocument/2006/relationships/hyperlink" Target="http://docs.google.com/javax/swing/LookAndFeel.html#loadKeyBindings(javax.swing.InputMap,%20java.lang.Object%5B%5D)" TargetMode="External"/><Relationship Id="rId56" Type="http://schemas.openxmlformats.org/officeDocument/2006/relationships/hyperlink" Target="http://docs.google.com/javax/swing/LookAndFeel.html#installProperty(javax.swing.JComponent,%20java.lang.String,%20java.lang.Object)" TargetMode="External"/><Relationship Id="rId59" Type="http://schemas.openxmlformats.org/officeDocument/2006/relationships/hyperlink" Target="http://docs.google.com/javax/swing/LookAndFeel.html#makeIcon(java.lang.Class,%20java.lang.String)" TargetMode="External"/><Relationship Id="rId58" Type="http://schemas.openxmlformats.org/officeDocument/2006/relationships/hyperlink" Target="http://docs.google.com/javax/swing/LookAndFeel.html#makeComponentInputMap(javax.swing.JComponent,%20java.lang.Object%5B%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