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MaskFormatter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javax.swing.JFormattedTextField.AbstractFormatter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javax.swing.text.DefaultFormatter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javax.swing.text.MaskFormatter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MaskFormatter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DefaultFormatter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MaskFormatter is used to format and edit strings. The behavior of a MaskFormatter is controlled by way of a String mask that specifies the valid characters that can be contained at a particular location in the Document model. The following characters can be specified:</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valid number, uses Character.isDigit.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Escape character, used to escape any of the special formatting characters.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 (Character.isLetter). All lowercase letters are mapped to upper case.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 (Character.isLetter). All upper case letters are mapped to lower case.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 or number (Character.isLetter or Character.isDigit)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 (Character.isLetter).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Anything.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hex character (0-9, a-f or A-F).</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characters correspond to one char, but in certain languages this is not the case. The mask is on a per character basis, and will thus adjust to fit as many chars as are needed.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further restrict the characters that can be input by the setInvalidCharacters and setValidCharacters methods. setInvalidCharacters allows you to specify which characters are not legal. setValidCharacters allows you to specify which characters are valid. For example, the following code block is equivalent to a mask of '0xHHH' with no invalid/valid characters: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MaskFormatter formatter = new MaskFormatter("0x***");</w:t>
        <w:br w:type="textWrapping"/>
        <w:t xml:space="preserve"> formatter.setValidCharacters("0123456789abcdefABCDEF");</w:t>
        <w:br w:type="textWrapping"/>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initially formatting a value if the length of the string is less than the length of the mask, two things can happen. Either the placeholder string will be used, or the placeholder character will be used. Precedence is given to the placeholder string. For example: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MaskFormatter formatter = new MaskFormatter("###-####");</w:t>
        <w:br w:type="textWrapping"/>
        <w:t xml:space="preserve">   formatter.setPlaceholderCharacter('_');</w:t>
        <w:br w:type="textWrapping"/>
        <w:t xml:space="preserve">   formatter.getDisplayValue(tf, "123");</w:t>
        <w:br w:type="textWrapping"/>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Would result in the string '123-____'. If setPlaceholder("555-1212") was invoked '123-1212' would result. The placeholder String is only used on the initial format, on subsequent formats only the placeholder character will be used.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MaskFormatter is configured to only allow valid characters (setAllowsInvalid(false)) literal characters will be skipped as necessary when editing. Consider a MaskFormatter with the mask "###-####" and current value "555-1212". Using the right arrow key to navigate through the field will result in (| indicates the position of the caret):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|555-1212</w:t>
        <w:br w:type="textWrapping"/>
        <w:t xml:space="preserve">   5|55-1212</w:t>
        <w:br w:type="textWrapping"/>
        <w:t xml:space="preserve">   55|5-1212</w:t>
        <w:br w:type="textWrapping"/>
        <w:t xml:space="preserve">   555-|1212</w:t>
        <w:br w:type="textWrapping"/>
        <w:t xml:space="preserve">   555-1|212</w:t>
        <w:br w:type="textWrapping"/>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 is a literal (non-editable) character, and is skipped.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 behavior will result when editing. Consider inserting the string '123-45' and '12345' into the MaskFormatter in the previous example. Both inserts will result in the same String, '123-45__'. When MaskFormatter is processing the insert at character position 3 (the '-'), two things can happen: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inserted character is '-', it is accepted.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inserted character matches the mask for the next non-literal character, it is accepted at the new location.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Anything else results in an invalid edit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MaskFormatter will not allow invalid edits, you can change this with the setAllowsInvalid method, and will commit edits on valid edits (use the setCommitsOnValidEdit to change this).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MaskFormatter is in overwrite mode. That is as characters are typed a new character is not inserted, rather the character at the current location is replaced with the newly typed character. You can change this behavior by way of the method setOverwriteMode.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MaskFormatter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MaskFormatter with no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MaskFormatter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mask)</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MaskFormatter with the specified mask.</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getInvalidCharacters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characters that are not valid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getMask</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formatting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getPlaceholder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to use if the value does not completely fill in the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getPlaceholderCharacter</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to use in place of characters that are not present in the value, ie the user must fill them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getValidCharacters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valid characters that can be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getValueContainsLiteralCharacters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stringToValue should return literal characters in the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ftf)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DefaultFormatter onto a particular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setInvalidCharacters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invalidCharacters)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for further restricting of the characters that can be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setMask</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mask)</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mask dictating the legal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setPlaceholder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placeholder)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to use if the value does not completely fill in the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setPlaceholderCharacter</w:t>
              </w:r>
            </w:hyperlink>
            <w:r w:rsidDel="00000000" w:rsidR="00000000" w:rsidRPr="00000000">
              <w:rPr>
                <w:shd w:fill="auto" w:val="clear"/>
                <w:rtl w:val="0"/>
              </w:rPr>
              <w:t xml:space="preserve">(char placeholder)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to use in place of characters that are not present in the value, ie the user must fill them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setValidCharacters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validCharacters)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for further restricting of the characters that can be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setValueContainsLiteralCharacters</w:t>
              </w:r>
            </w:hyperlink>
            <w:r w:rsidDel="00000000" w:rsidR="00000000" w:rsidRPr="00000000">
              <w:rPr>
                <w:shd w:fill="auto" w:val="clear"/>
                <w:rtl w:val="0"/>
              </w:rPr>
              <w:t xml:space="preserve">(boolean containsLiteralChars)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 returned value and set value will also contain the literal characters in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stringToValue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text, returning the appropriate Object representation of the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valueToString</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 value based on the mask.</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9">
              <w:r w:rsidDel="00000000" w:rsidR="00000000" w:rsidRPr="00000000">
                <w:rPr>
                  <w:b w:val="1"/>
                  <w:color w:val="0000ee"/>
                  <w:u w:val="single"/>
                  <w:shd w:fill="auto" w:val="clear"/>
                  <w:rtl w:val="0"/>
                </w:rPr>
                <w:t xml:space="preserve">DefaultFormatter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getAllowsInvalid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getCommitsOnValidEdit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getOverwriteMode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getValueClass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setAllowsInvalid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setCommitsOnValidEdit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setOverwriteMode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setValueClass</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1">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getFormattedTextField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invalidEdit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setEditValid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uninstall</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MaskFormatter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MaskFormatter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MaskFormatter with no mask.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MaskFormatter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MaskFormatter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mask)</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MaskFormatter with the specified mask. A ParseException will be thrown if mask is an invalid mask.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mask does not contain valid mask characters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setMask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setMask</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mask)</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mask dictating the legal characters. This will throw a ParseException if mask is not valid.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mask does not contain valid mask characters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getMask</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getMask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formatting mask.</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Mask dictating legal character values.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setValidCharacters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setValidCharacters</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validCharacters)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for further restricting of the characters that can be input. Only characters specified in the mask, not in the invalidCharacters, and in validCharacters will be allowed to be input. Passing in null (the default) implies the valid characters are only bound by the mask and the invalid characters.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validCharacters - If non-null, specifies legal characters.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getValidCharacters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getValidCharacters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valid characters that can be input.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Legal characters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setInvalidCharacters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setInvalidCharacters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invalidCharacters)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for further restricting of the characters that can be input. Only characters specified in the mask, not in the invalidCharacters, and in validCharacters will be allowed to be input. Passing in null (the default) implies the valid characters are only bound by the mask and the valid characters.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invalidCharacters - If non-null, specifies illegal characters.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getInvalidCharacters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getInvalidCharacters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characters that are not valid for input.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illegal characters.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setPlaceholder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setPlaceholder</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placeholder)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to use if the value does not completely fill in the mask. A null value implies the placeholder char should be used.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placeholder - String used when formatting if the value does not completely fill the mask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getPlaceholder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getPlaceholder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to use if the value does not completely fill in the mask.</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used when formatting if the value does not completely fill the mask</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setPlaceholderCharacter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setPlaceholderCharacter</w:t>
      </w:r>
      <w:r w:rsidDel="00000000" w:rsidR="00000000" w:rsidRPr="00000000">
        <w:rPr>
          <w:rFonts w:ascii="Courier" w:cs="Courier" w:eastAsia="Courier" w:hAnsi="Courier"/>
          <w:shd w:fill="auto" w:val="clear"/>
          <w:rtl w:val="0"/>
        </w:rPr>
        <w:t xml:space="preserve">(char placeholder)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to use in place of characters that are not present in the value, ie the user must fill them in. The default value is a space.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only applicable if the placeholder string has not been specified, or does not completely fill in the mask.</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placeholder - Character used when formatting if the value does not completely fill the mask</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getPlaceholderCharacter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getPlaceholderCharacter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to use in place of characters that are not present in the value, ie the user must fill them in.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Character used when formatting if the value does not completely fill the mask</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setValueContainsLiteralCharacters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setValueContainsLiteralCharacters</w:t>
      </w:r>
      <w:r w:rsidDel="00000000" w:rsidR="00000000" w:rsidRPr="00000000">
        <w:rPr>
          <w:rFonts w:ascii="Courier" w:cs="Courier" w:eastAsia="Courier" w:hAnsi="Courier"/>
          <w:shd w:fill="auto" w:val="clear"/>
          <w:rtl w:val="0"/>
        </w:rPr>
        <w:t xml:space="preserve">(boolean containsLiteralChars)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 returned value and set value will also contain the literal characters in mask.</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mask is '(###) ###-####', the current value is '(415) 555-1212', and valueContainsLiteralCharacters is true stringToValue will return '(415) 555-1212'. On the other hand, if valueContainsLiteralCharacters is false, stringToValue will return '4155551212'.</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containsLiteralChars - Used to indicate if literal characters in mask should be returned in stringToValue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getValueContainsLiteralCharacters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getValueContainsLiteralCharacters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stringToValue should return literal characters in the mask.</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literal characters in mask should be returned in stringToValue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stringToValue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stringToValue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text, returning the appropriate Object representation of the String value. This strips the literal characters as necessary and invokes supers stringToValue, so that if you have specified a value class (setValueClass) an instance of it will be created. This will throw a ParseException if the value does not match the current mask. Refer to </w:t>
      </w:r>
      <w:hyperlink r:id="rId104">
        <w:r w:rsidDel="00000000" w:rsidR="00000000" w:rsidRPr="00000000">
          <w:rPr>
            <w:color w:val="0000ee"/>
            <w:u w:val="single"/>
            <w:shd w:fill="auto" w:val="clear"/>
            <w:rtl w:val="0"/>
          </w:rPr>
          <w:t xml:space="preserve">setValueContainsLiteralCharacters(boolean)</w:t>
        </w:r>
      </w:hyperlink>
      <w:r w:rsidDel="00000000" w:rsidR="00000000" w:rsidRPr="00000000">
        <w:rPr>
          <w:shd w:fill="auto" w:val="clear"/>
          <w:rtl w:val="0"/>
        </w:rPr>
        <w:t xml:space="preserve"> for details on how literals are treated.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stringToValue</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String to convert </w:t>
      </w:r>
      <w:r w:rsidDel="00000000" w:rsidR="00000000" w:rsidRPr="00000000">
        <w:rPr>
          <w:b w:val="1"/>
          <w:shd w:fill="auto" w:val="clear"/>
          <w:rtl w:val="0"/>
        </w:rPr>
        <w:t xml:space="preserve">Returns:</w:t>
      </w:r>
      <w:r w:rsidDel="00000000" w:rsidR="00000000" w:rsidRPr="00000000">
        <w:rPr>
          <w:shd w:fill="auto" w:val="clear"/>
          <w:rtl w:val="0"/>
        </w:rPr>
        <w:t xml:space="preserve">Object representation of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setValueContainsLiteralCharacters(boolean)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valueToString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valueToString</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Object value based on the mask. Refer to </w:t>
      </w:r>
      <w:hyperlink r:id="rId112">
        <w:r w:rsidDel="00000000" w:rsidR="00000000" w:rsidRPr="00000000">
          <w:rPr>
            <w:color w:val="0000ee"/>
            <w:u w:val="single"/>
            <w:shd w:fill="auto" w:val="clear"/>
            <w:rtl w:val="0"/>
          </w:rPr>
          <w:t xml:space="preserve">setValueContainsLiteralCharacters(boolean)</w:t>
        </w:r>
      </w:hyperlink>
      <w:r w:rsidDel="00000000" w:rsidR="00000000" w:rsidRPr="00000000">
        <w:rPr>
          <w:shd w:fill="auto" w:val="clear"/>
          <w:rtl w:val="0"/>
        </w:rPr>
        <w:t xml:space="preserve"> for details on how literals are treated.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valueToString</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Value to convert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setValueContainsLiteralCharacters(boolean)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ftf)</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DefaultFormatter onto a particular JFormattedTextField. This will invoke valueToString to convert the current value from the JFormattedTextField to a String. This will then install the Actions from getActions, the DocumentFilter returned from getDocumentFilter and the NavigationFilter returned from getNavigationFilter onto the JFormattedTextField.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will typically only need to override this if they wish to install additional listeners on the JFormattedTextField.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ParseException in converting the current value to a String, this will set the text to an empty String, and mark the JFormattedTextField as being in an invalid state.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is a public method, this is typically only useful for subclassers of JFormattedTextField. JFormattedTextField will invoke this method at the appropriate times when the value changes, or its internal state changes.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ftf - JFormattedTextField to format for, may be null indicating uninstall from current JFormattedTextField.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MaskFormatter.html#getValueContainsLiteralCharacters()" TargetMode="External"/><Relationship Id="rId42" Type="http://schemas.openxmlformats.org/officeDocument/2006/relationships/hyperlink" Target="http://docs.google.com/javax/swing/JFormattedTextField.html" TargetMode="External"/><Relationship Id="rId41" Type="http://schemas.openxmlformats.org/officeDocument/2006/relationships/hyperlink" Target="http://docs.google.com/javax/swing/text/MaskFormatter.html#install(javax.swing.JFormattedTextField)"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wing/text/MaskFormatter.html#setInvalidCharacters(java.lang.Stri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swing/text/MaskFormatter.html#setMask(java.lang.String)" TargetMode="External"/><Relationship Id="rId107" Type="http://schemas.openxmlformats.org/officeDocument/2006/relationships/hyperlink" Target="http://docs.google.com/java/text/ParseException.html" TargetMode="External"/><Relationship Id="rId106" Type="http://schemas.openxmlformats.org/officeDocument/2006/relationships/hyperlink" Target="http://docs.google.com/javax/swing/text/DefaultFormatter.html" TargetMode="External"/><Relationship Id="rId105" Type="http://schemas.openxmlformats.org/officeDocument/2006/relationships/hyperlink" Target="http://docs.google.com/javax/swing/text/DefaultFormatter.html#stringToValue(java.lang.String)" TargetMode="External"/><Relationship Id="rId104" Type="http://schemas.openxmlformats.org/officeDocument/2006/relationships/hyperlink" Target="http://docs.google.com/javax/swing/text/MaskFormatter.html#setValueContainsLiteralCharacters(boolean)"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wing/text/MaskFormatter.html#setValueContainsLiteralCharacters(boolean)"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wing/text/MaskFormatter.html#setPlaceholder(java.lang.String)" TargetMode="External"/><Relationship Id="rId49" Type="http://schemas.openxmlformats.org/officeDocument/2006/relationships/hyperlink" Target="http://docs.google.com/javax/swing/text/MaskFormatter.html#setPlaceholderCharacter(char)" TargetMode="External"/><Relationship Id="rId103" Type="http://schemas.openxmlformats.org/officeDocument/2006/relationships/hyperlink" Target="http://docs.google.com/java/text/ParseException.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text/MaskFormatter.html#getInvalidCharacters()"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wing/text/MaskFormatter.html#getMask()" TargetMode="External"/><Relationship Id="rId37" Type="http://schemas.openxmlformats.org/officeDocument/2006/relationships/hyperlink" Target="http://docs.google.com/javax/swing/text/MaskFormatter.html#getPlaceholderCharacter()" TargetMode="External"/><Relationship Id="rId36" Type="http://schemas.openxmlformats.org/officeDocument/2006/relationships/hyperlink" Target="http://docs.google.com/javax/swing/text/MaskFormatter.html#getPlaceholder()" TargetMode="External"/><Relationship Id="rId39" Type="http://schemas.openxmlformats.org/officeDocument/2006/relationships/hyperlink" Target="http://docs.google.com/javax/swing/text/MaskFormatter.html#getValidCharacters()"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swing/JFormattedTextField.AbstractFormatter.html" TargetMode="External"/><Relationship Id="rId22" Type="http://schemas.openxmlformats.org/officeDocument/2006/relationships/hyperlink" Target="http://docs.google.com/javax/swing/text/DefaultFormatter.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index.html?javax/swing/text/MaskFormatter.html" TargetMode="External"/><Relationship Id="rId128" Type="http://schemas.openxmlformats.org/officeDocument/2006/relationships/hyperlink" Target="http://docs.google.com/javax/swing/text/MutableAttributeSet.html" TargetMode="External"/><Relationship Id="rId127" Type="http://schemas.openxmlformats.org/officeDocument/2006/relationships/hyperlink" Target="http://docs.google.com/javax/swing/text/LayoutQueue.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x/swing/text/DefaultFormatter.html"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x/swing/text/MaskFormatter.html#MaskFormatter()"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x/swing/text/MaskFormatter.html#MaskFormatter(java.lang.String)"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MaskFormatter.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swing/text/LayoutQue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text/ParseException.html" TargetMode="External"/><Relationship Id="rId93" Type="http://schemas.openxmlformats.org/officeDocument/2006/relationships/hyperlink" Target="http://docs.google.com/java/text/ParseException.html" TargetMode="External"/><Relationship Id="rId92" Type="http://schemas.openxmlformats.org/officeDocument/2006/relationships/hyperlink" Target="http://docs.google.com/java/text/ParseException.html" TargetMode="External"/><Relationship Id="rId118" Type="http://schemas.openxmlformats.org/officeDocument/2006/relationships/hyperlink" Target="http://docs.google.com/javax/swing/text/DefaultFormatter.html#install(javax.swing.JFormattedTextField)" TargetMode="External"/><Relationship Id="rId117" Type="http://schemas.openxmlformats.org/officeDocument/2006/relationships/hyperlink" Target="http://docs.google.com/javax/swing/JFormattedTextField.html" TargetMode="External"/><Relationship Id="rId116" Type="http://schemas.openxmlformats.org/officeDocument/2006/relationships/hyperlink" Target="http://docs.google.com/javax/swing/text/MaskFormatter.html#setValueContainsLiteralCharacters(boolean)" TargetMode="External"/><Relationship Id="rId115" Type="http://schemas.openxmlformats.org/officeDocument/2006/relationships/hyperlink" Target="http://docs.google.com/java/text/ParseException.html" TargetMode="External"/><Relationship Id="rId119" Type="http://schemas.openxmlformats.org/officeDocument/2006/relationships/hyperlink" Target="http://docs.google.com/javax/swing/text/DefaultFormatter.html" TargetMode="External"/><Relationship Id="rId15" Type="http://schemas.openxmlformats.org/officeDocument/2006/relationships/hyperlink" Target="http://docs.google.com/index.html?javax/swing/text/MaskFormatter.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x/swing/text/Mutable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skFormatter.html" TargetMode="External"/><Relationship Id="rId19" Type="http://schemas.openxmlformats.org/officeDocument/2006/relationships/image" Target="media/image1.png"/><Relationship Id="rId114" Type="http://schemas.openxmlformats.org/officeDocument/2006/relationships/hyperlink" Target="http://docs.google.com/javax/swing/text/DefaultFormatt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DefaultFormatter.html#valueToString(java.lang.Object)" TargetMode="External"/><Relationship Id="rId112" Type="http://schemas.openxmlformats.org/officeDocument/2006/relationships/hyperlink" Target="http://docs.google.com/javax/swing/text/MaskFormatter.html#setValueContainsLiteralCharacters(boolean)" TargetMode="External"/><Relationship Id="rId111" Type="http://schemas.openxmlformats.org/officeDocument/2006/relationships/hyperlink" Target="http://docs.google.com/java/text/ParseException.html" TargetMode="External"/><Relationship Id="rId84" Type="http://schemas.openxmlformats.org/officeDocument/2006/relationships/hyperlink" Target="http://docs.google.com/java/lang/Object.html#toString()" TargetMode="External"/><Relationship Id="rId83" Type="http://schemas.openxmlformats.org/officeDocument/2006/relationships/hyperlink" Target="http://docs.google.com/java/lang/Object.html#notifyAll()"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text/ParseException.html" TargetMode="External"/><Relationship Id="rId80" Type="http://schemas.openxmlformats.org/officeDocument/2006/relationships/hyperlink" Target="http://docs.google.com/java/lang/Object.html#getClass()" TargetMode="External"/><Relationship Id="rId82" Type="http://schemas.openxmlformats.org/officeDocument/2006/relationships/hyperlink" Target="http://docs.google.com/java/lang/Object.html#notify()" TargetMode="External"/><Relationship Id="rId81"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skFormatter.html" TargetMode="External"/><Relationship Id="rId73" Type="http://schemas.openxmlformats.org/officeDocument/2006/relationships/hyperlink" Target="http://docs.google.com/javax/swing/JFormattedTextField.AbstractFormatter.html#getFormattedTextField()" TargetMode="External"/><Relationship Id="rId72" Type="http://schemas.openxmlformats.org/officeDocument/2006/relationships/hyperlink" Target="http://docs.google.com/javax/swing/JFormattedTextField.AbstractFormatter.html#getActions()" TargetMode="External"/><Relationship Id="rId75" Type="http://schemas.openxmlformats.org/officeDocument/2006/relationships/hyperlink" Target="http://docs.google.com/javax/swing/JFormattedTextField.AbstractFormatter.html#setEditValid(boolean)" TargetMode="External"/><Relationship Id="rId74" Type="http://schemas.openxmlformats.org/officeDocument/2006/relationships/hyperlink" Target="http://docs.google.com/javax/swing/JFormattedTextField.AbstractFormatter.html#invalidEdit()"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wing/JFormattedTextField.AbstractFormatter.html#uninstall()" TargetMode="External"/><Relationship Id="rId79" Type="http://schemas.openxmlformats.org/officeDocument/2006/relationships/hyperlink" Target="http://docs.google.com/java/lang/Object.html#finalize()" TargetMode="External"/><Relationship Id="rId78" Type="http://schemas.openxmlformats.org/officeDocument/2006/relationships/hyperlink" Target="http://docs.google.com/java/lang/Object.html#equals(java.lang.Object)" TargetMode="External"/><Relationship Id="rId71" Type="http://schemas.openxmlformats.org/officeDocument/2006/relationships/hyperlink" Target="http://docs.google.com/javax/swing/JFormattedTextField.AbstractFormatter.html" TargetMode="External"/><Relationship Id="rId70" Type="http://schemas.openxmlformats.org/officeDocument/2006/relationships/hyperlink" Target="http://docs.google.com/javax/swing/text/DefaultFormatter.html#setValueClass(java.lang.Class)"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MaskFormatter.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x/swing/text/DefaultFormatter.html#getCommitsOnValidEdit()" TargetMode="External"/><Relationship Id="rId61" Type="http://schemas.openxmlformats.org/officeDocument/2006/relationships/hyperlink" Target="http://docs.google.com/javax/swing/text/DefaultFormatter.html#getAllowsInvalid()" TargetMode="External"/><Relationship Id="rId64" Type="http://schemas.openxmlformats.org/officeDocument/2006/relationships/hyperlink" Target="http://docs.google.com/javax/swing/text/DefaultFormatter.html#getNavigationFilter()" TargetMode="External"/><Relationship Id="rId63" Type="http://schemas.openxmlformats.org/officeDocument/2006/relationships/hyperlink" Target="http://docs.google.com/javax/swing/text/DefaultFormatter.html#getDocumentFilter()" TargetMode="External"/><Relationship Id="rId66" Type="http://schemas.openxmlformats.org/officeDocument/2006/relationships/hyperlink" Target="http://docs.google.com/javax/swing/text/DefaultFormatter.html#getValueClass()" TargetMode="External"/><Relationship Id="rId65" Type="http://schemas.openxmlformats.org/officeDocument/2006/relationships/hyperlink" Target="http://docs.google.com/javax/swing/text/DefaultFormatter.html#getOverwriteMode()" TargetMode="External"/><Relationship Id="rId68" Type="http://schemas.openxmlformats.org/officeDocument/2006/relationships/hyperlink" Target="http://docs.google.com/javax/swing/text/DefaultFormatter.html#setCommitsOnValidEdit(boolean)" TargetMode="External"/><Relationship Id="rId67" Type="http://schemas.openxmlformats.org/officeDocument/2006/relationships/hyperlink" Target="http://docs.google.com/javax/swing/text/DefaultFormatter.html#setAllowsInvalid(boolean)" TargetMode="External"/><Relationship Id="rId60" Type="http://schemas.openxmlformats.org/officeDocument/2006/relationships/hyperlink" Target="http://docs.google.com/javax/swing/text/DefaultFormatter.html#clone()" TargetMode="External"/><Relationship Id="rId69" Type="http://schemas.openxmlformats.org/officeDocument/2006/relationships/hyperlink" Target="http://docs.google.com/javax/swing/text/DefaultFormatter.html#setOverwriteMode(boolean)"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text/MaskFormatter.html#setValidCharacters(java.lang.String)"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wing/text/MaskFormatter.html#setValueContainsLiteralCharacters(boolean)"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wing/text/MaskFormatter.html#stringToValue(java.lang.String)" TargetMode="External"/><Relationship Id="rId57" Type="http://schemas.openxmlformats.org/officeDocument/2006/relationships/hyperlink" Target="http://docs.google.com/javax/swing/text/MaskFormatter.html#valueToString(java.lang.Object)"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swing/text/DefaultFormatter.html"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