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javax.swing.text.TabSet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TabSet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TabSet is comprised of many TabStops. It offers methods for locating the closest TabStop to a given position and finding all the potential TabStops. It is also immutable.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TabSet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tabs)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instance of TabSet.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TabSet is equal to another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TabStop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getTab</w:t>
              </w:r>
            </w:hyperlink>
            <w:r w:rsidDel="00000000" w:rsidR="00000000" w:rsidRPr="00000000">
              <w:rPr>
                <w:shd w:fill="auto" w:val="clear"/>
                <w:rtl w:val="0"/>
              </w:rPr>
              <w:t xml:space="preserve">(int index)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TabStop at index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TabStop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getTabAfter</w:t>
              </w:r>
            </w:hyperlink>
            <w:r w:rsidDel="00000000" w:rsidR="00000000" w:rsidRPr="00000000">
              <w:rPr>
                <w:shd w:fill="auto" w:val="clear"/>
                <w:rtl w:val="0"/>
              </w:rPr>
              <w:t xml:space="preserve">(float location)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instance after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getTabCount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Tab instances the receiver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getTabIndex</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tab)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getTabIndexAfter</w:t>
              </w:r>
            </w:hyperlink>
            <w:r w:rsidDel="00000000" w:rsidR="00000000" w:rsidRPr="00000000">
              <w:rPr>
                <w:shd w:fill="auto" w:val="clear"/>
                <w:rtl w:val="0"/>
              </w:rPr>
              <w:t xml:space="preserve">(float location)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Tab to be used after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set of TabStops.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set of tabs.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TabSet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TabSet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TabStop</w:t>
        </w:r>
      </w:hyperlink>
      <w:r w:rsidDel="00000000" w:rsidR="00000000" w:rsidRPr="00000000">
        <w:rPr>
          <w:rFonts w:ascii="Courier" w:cs="Courier" w:eastAsia="Courier" w:hAnsi="Courier"/>
          <w:shd w:fill="auto" w:val="clear"/>
          <w:rtl w:val="0"/>
        </w:rPr>
        <w:t xml:space="preserve">[] tabs)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instance of TabSet. The array of Tabs passed in must be sorted in ascending order.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getTabCount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Tab instances the receiver contains.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getTab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TabStop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TabStop at index index. This will throw an IllegalArgumentException if index is outside the range of tabs.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getTabAfter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TabStop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getTabAfter</w:t>
      </w:r>
      <w:r w:rsidDel="00000000" w:rsidR="00000000" w:rsidRPr="00000000">
        <w:rPr>
          <w:rFonts w:ascii="Courier" w:cs="Courier" w:eastAsia="Courier" w:hAnsi="Courier"/>
          <w:shd w:fill="auto" w:val="clear"/>
          <w:rtl w:val="0"/>
        </w:rPr>
        <w:t xml:space="preserve">(float location)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 instance after location. This will return null if there are no tabs after location.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getTabIndex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getTabIndex</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TabStop</w:t>
        </w:r>
      </w:hyperlink>
      <w:r w:rsidDel="00000000" w:rsidR="00000000" w:rsidRPr="00000000">
        <w:rPr>
          <w:rFonts w:ascii="Courier" w:cs="Courier" w:eastAsia="Courier" w:hAnsi="Courier"/>
          <w:shd w:fill="auto" w:val="clear"/>
          <w:rtl w:val="0"/>
        </w:rPr>
        <w:t xml:space="preserve"> tab)</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TabStop tab, or -1 if tab is not contained in the receiver.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getTabIndexAfter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getTabIndexAfter</w:t>
      </w:r>
      <w:r w:rsidDel="00000000" w:rsidR="00000000" w:rsidRPr="00000000">
        <w:rPr>
          <w:rFonts w:ascii="Courier" w:cs="Courier" w:eastAsia="Courier" w:hAnsi="Courier"/>
          <w:shd w:fill="auto" w:val="clear"/>
          <w:rtl w:val="0"/>
        </w:rPr>
        <w:t xml:space="preserve">(float location)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Tab to be used after location. This will return -1 if there are no tabs after location.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equals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TabSet is equal to another one.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TabSet instance which this instance should be compared to. </w:t>
      </w:r>
      <w:r w:rsidDel="00000000" w:rsidR="00000000" w:rsidRPr="00000000">
        <w:rPr>
          <w:b w:val="1"/>
          <w:shd w:fill="auto" w:val="clear"/>
          <w:rtl w:val="0"/>
        </w:rPr>
        <w:t xml:space="preserve">Returns:</w:t>
      </w:r>
      <w:r w:rsidDel="00000000" w:rsidR="00000000" w:rsidRPr="00000000">
        <w:rPr>
          <w:shd w:fill="auto" w:val="clear"/>
          <w:rtl w:val="0"/>
        </w:rPr>
        <w:t xml:space="preserve">true if o is the instance of TabSet, has the same number of TabStops and they are all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set of TabStops.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value for this set of TabStops.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set of tabs.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TabStop.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x/swing/text/TabStop.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Set.html" TargetMode="External"/><Relationship Id="rId73" Type="http://schemas.openxmlformats.org/officeDocument/2006/relationships/hyperlink" Target="http://docs.google.com/index.html?javax/swing/text/TabSet.html" TargetMode="External"/><Relationship Id="rId72" Type="http://schemas.openxmlformats.org/officeDocument/2006/relationships/hyperlink" Target="http://docs.google.com/javax/swing/text/TabStop.html" TargetMode="External"/><Relationship Id="rId31" Type="http://schemas.openxmlformats.org/officeDocument/2006/relationships/hyperlink" Target="http://docs.google.com/javax/swing/text/TabSet.html#getTabAfter(float)"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swing/text/TabStop.html" TargetMode="External"/><Relationship Id="rId74" Type="http://schemas.openxmlformats.org/officeDocument/2006/relationships/hyperlink" Target="http://docs.google.com/TabSet.html" TargetMode="External"/><Relationship Id="rId33" Type="http://schemas.openxmlformats.org/officeDocument/2006/relationships/hyperlink" Target="http://docs.google.com/javax/swing/text/TabSet.html#getTabIndex(javax.swing.text.TabStop)"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x/swing/text/TabSet.html#getTabCount()"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x/swing/text/TabSet.html#getTabIndexAfter(float)"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swing/text/TabStop.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swing/text/TableView.TableRow.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wing/text/TabSet.html#hashCod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wing/text/TabSet.html#toString()"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class-use/TabSe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x/swing/text/TabSet.html#TabSet(javax.swing.text.TabStop%5B%5D)"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beans/XMLEncoder.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util/Hashtable.html" TargetMode="External"/><Relationship Id="rId26" Type="http://schemas.openxmlformats.org/officeDocument/2006/relationships/hyperlink" Target="http://docs.google.com/javax/swing/text/TabSet.html#equals(java.lang.Object)" TargetMode="External"/><Relationship Id="rId25" Type="http://schemas.openxmlformats.org/officeDocument/2006/relationships/hyperlink" Target="http://docs.google.com/javax/swing/text/TabStop.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x/swing/text/TabStop.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swing/text/TabSet.html#getTab(int)" TargetMode="External"/><Relationship Id="rId51" Type="http://schemas.openxmlformats.org/officeDocument/2006/relationships/hyperlink" Target="http://docs.google.com/javax/swing/text/TabStop.html" TargetMode="External"/><Relationship Id="rId50" Type="http://schemas.openxmlformats.org/officeDocument/2006/relationships/hyperlink" Target="http://docs.google.com/javax/swing/text/TabStop.html"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swing/text/TableView.TableRow.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Hashtable.html" TargetMode="External"/><Relationship Id="rId15" Type="http://schemas.openxmlformats.org/officeDocument/2006/relationships/hyperlink" Target="http://docs.google.com/index.html?javax/swing/text/TabSet.html" TargetMode="External"/><Relationship Id="rId59" Type="http://schemas.openxmlformats.org/officeDocument/2006/relationships/hyperlink" Target="http://docs.google.com/java/lang/Object.html#equals(java.lang.Object)" TargetMode="External"/><Relationship Id="rId14" Type="http://schemas.openxmlformats.org/officeDocument/2006/relationships/hyperlink" Target="http://docs.google.com/javax/swing/text/TabStop.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b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