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javax.swing.text.html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StyleSheet.ListPainter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javax.swing.text.html.StyleSheet.ListPainter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0">
        <w:r w:rsidDel="00000000" w:rsidR="00000000" w:rsidRPr="00000000">
          <w:rPr>
            <w:color w:val="0000ee"/>
            <w:u w:val="single"/>
            <w:shd w:fill="auto" w:val="clear"/>
            <w:rtl w:val="0"/>
          </w:rPr>
          <w:t xml:space="preserve">StyleSheet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StyleSheet.ListPainter</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to carry out some of the duties of CSS list formatting. Implementations of this class enable views to present the CSS formatting while not knowing anything about how the CSS values are being cached.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g, float x, float y, float w, float h, </w:t>
            </w:r>
            <w:hyperlink r:id="rId25">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v, int item)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Paints the CSS list decoration according to the attributes given.</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dy6vkm" w:id="6"/>
    <w:bookmarkEnd w:id="6"/>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paint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g,</w:t>
        <w:br w:type="textWrapping"/>
        <w:t xml:space="preserve">                  float x,</w:t>
        <w:br w:type="textWrapping"/>
        <w:t xml:space="preserve">                  float y,</w:t>
        <w:br w:type="textWrapping"/>
        <w:t xml:space="preserve">                  float w,</w:t>
        <w:br w:type="textWrapping"/>
        <w:t xml:space="preserve">                  float h,</w:t>
        <w:br w:type="textWrapping"/>
        <w:t xml:space="preserve">                  </w:t>
      </w:r>
      <w:hyperlink r:id="rId39">
        <w:r w:rsidDel="00000000" w:rsidR="00000000" w:rsidRPr="00000000">
          <w:rPr>
            <w:rFonts w:ascii="Courier" w:cs="Courier" w:eastAsia="Courier" w:hAnsi="Courier"/>
            <w:color w:val="0000ee"/>
            <w:u w:val="single"/>
            <w:shd w:fill="auto" w:val="clear"/>
            <w:rtl w:val="0"/>
          </w:rPr>
          <w:t xml:space="preserve">View</w:t>
        </w:r>
      </w:hyperlink>
      <w:r w:rsidDel="00000000" w:rsidR="00000000" w:rsidRPr="00000000">
        <w:rPr>
          <w:rFonts w:ascii="Courier" w:cs="Courier" w:eastAsia="Courier" w:hAnsi="Courier"/>
          <w:shd w:fill="auto" w:val="clear"/>
          <w:rtl w:val="0"/>
        </w:rPr>
        <w:t xml:space="preserve"> v,</w:t>
        <w:br w:type="textWrapping"/>
        <w:t xml:space="preserve">                  int item)</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Paints the CSS list decoration according to the attributes given.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 - the rendering surface.x - the x coordinate of the list item allocationy - the y coordinate of the list item allocationw - the width of the list item allocationh - the height of the list item allocationv - the allocated area to paint into.item - which list item is being painted. This is a number greater than or equal to 0.</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verview-summary.html" TargetMode="External"/><Relationship Id="rId42" Type="http://schemas.openxmlformats.org/officeDocument/2006/relationships/hyperlink" Target="http://docs.google.com/class-use/StyleSheet.ListPainter.html" TargetMode="External"/><Relationship Id="rId41" Type="http://schemas.openxmlformats.org/officeDocument/2006/relationships/hyperlink" Target="http://docs.google.com/package-summary.html" TargetMode="External"/><Relationship Id="rId44" Type="http://schemas.openxmlformats.org/officeDocument/2006/relationships/hyperlink" Target="http://docs.google.com/deprecated-list.html" TargetMode="External"/><Relationship Id="rId43" Type="http://schemas.openxmlformats.org/officeDocument/2006/relationships/hyperlink" Target="http://docs.google.com/package-tree.html" TargetMode="External"/><Relationship Id="rId46" Type="http://schemas.openxmlformats.org/officeDocument/2006/relationships/hyperlink" Target="http://docs.google.com/help-doc.html" TargetMode="External"/><Relationship Id="rId45" Type="http://schemas.openxmlformats.org/officeDocument/2006/relationships/hyperlink" Target="http://docs.google.com/index-files/index-1.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index.html?javax/swing/text/html/StyleSheet.ListPainter.html" TargetMode="External"/><Relationship Id="rId47" Type="http://schemas.openxmlformats.org/officeDocument/2006/relationships/hyperlink" Target="http://docs.google.com/javax/swing/text/html/StyleSheet.BoxPainter.html" TargetMode="External"/><Relationship Id="rId49" Type="http://schemas.openxmlformats.org/officeDocument/2006/relationships/hyperlink" Target="http://docs.google.com/StyleSheet.ListPainte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yleSheet.ListPainter.html" TargetMode="External"/><Relationship Id="rId31" Type="http://schemas.openxmlformats.org/officeDocument/2006/relationships/hyperlink" Target="http://docs.google.com/java/lang/Object.html#hashCode()" TargetMode="External"/><Relationship Id="rId30" Type="http://schemas.openxmlformats.org/officeDocument/2006/relationships/hyperlink" Target="http://docs.google.com/java/lang/Object.html#getClass()" TargetMode="External"/><Relationship Id="rId33" Type="http://schemas.openxmlformats.org/officeDocument/2006/relationships/hyperlink" Target="http://docs.google.com/java/lang/Object.html#notifyAll()" TargetMode="External"/><Relationship Id="rId32" Type="http://schemas.openxmlformats.org/officeDocument/2006/relationships/hyperlink" Target="http://docs.google.com/java/lang/Object.html#notify()" TargetMode="External"/><Relationship Id="rId35" Type="http://schemas.openxmlformats.org/officeDocument/2006/relationships/hyperlink" Target="http://docs.google.com/java/lang/Object.html#wait()" TargetMode="External"/><Relationship Id="rId34" Type="http://schemas.openxmlformats.org/officeDocument/2006/relationships/hyperlink" Target="http://docs.google.com/java/lang/Object.html#toString()" TargetMode="External"/><Relationship Id="rId37" Type="http://schemas.openxmlformats.org/officeDocument/2006/relationships/hyperlink" Target="http://docs.google.com/java/lang/Object.html#wait(long,%20int)" TargetMode="External"/><Relationship Id="rId36" Type="http://schemas.openxmlformats.org/officeDocument/2006/relationships/hyperlink" Target="http://docs.google.com/java/lang/Object.html#wait(long)" TargetMode="External"/><Relationship Id="rId39" Type="http://schemas.openxmlformats.org/officeDocument/2006/relationships/hyperlink" Target="http://docs.google.com/javax/swing/text/View.html" TargetMode="External"/><Relationship Id="rId38" Type="http://schemas.openxmlformats.org/officeDocument/2006/relationships/hyperlink" Target="http://docs.google.com/java/awt/Graphics.html" TargetMode="External"/><Relationship Id="rId20" Type="http://schemas.openxmlformats.org/officeDocument/2006/relationships/hyperlink" Target="http://docs.google.com/javax/swing/text/html/StyleSheet.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awt/Graphics.html" TargetMode="External"/><Relationship Id="rId23" Type="http://schemas.openxmlformats.org/officeDocument/2006/relationships/hyperlink" Target="http://docs.google.com/javax/swing/text/html/StyleSheet.ListPainter.html#paint(java.awt.Graphics,%20float,%20float,%20float,%20float,%20javax.swing.text.View,%20int)"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swing/text/View.html" TargetMode="External"/><Relationship Id="rId28" Type="http://schemas.openxmlformats.org/officeDocument/2006/relationships/hyperlink" Target="http://docs.google.com/java/lang/Object.html#equals(java.lang.Object)" TargetMode="External"/><Relationship Id="rId27" Type="http://schemas.openxmlformats.org/officeDocument/2006/relationships/hyperlink" Target="http://docs.google.com/java/lang/Object.html#clone()" TargetMode="External"/><Relationship Id="rId29" Type="http://schemas.openxmlformats.org/officeDocument/2006/relationships/hyperlink" Target="http://docs.google.com/java/lang/Object.html#finalize()" TargetMode="External"/><Relationship Id="rId51" Type="http://schemas.openxmlformats.org/officeDocument/2006/relationships/hyperlink" Target="http://bugs.sun.com/services/bugreport/index.jsp" TargetMode="External"/><Relationship Id="rId50" Type="http://schemas.openxmlformats.org/officeDocument/2006/relationships/hyperlink" Target="http://docs.google.com/allclasses-noframe.html" TargetMode="External"/><Relationship Id="rId53" Type="http://schemas.openxmlformats.org/officeDocument/2006/relationships/hyperlink" Target="http://docs.google.com/legal/license.html" TargetMode="External"/><Relationship Id="rId52" Type="http://schemas.openxmlformats.org/officeDocument/2006/relationships/hyperlink" Target="http://docs.google.com/webnotes/devdocs-vs-specs.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java.sun.com/docs/redist.html" TargetMode="External"/><Relationship Id="rId13" Type="http://schemas.openxmlformats.org/officeDocument/2006/relationships/hyperlink" Target="http://docs.google.com/javax/swing/text/html/StyleSheet.BoxPain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StyleSheet.ListPainter.html" TargetMode="External"/><Relationship Id="rId14" Type="http://schemas.openxmlformats.org/officeDocument/2006/relationships/hyperlink" Target="http://docs.google.com/index.html?javax/swing/text/html/StyleSheet.ListPainter.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Serializ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