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javax.swing.undo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StateEdit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javax.swing.undo.AbstractUndoableEdit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javax.swing.undo.StateEdit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UndoableEdit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StateEdit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AbstractUndoableEdit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StateEdit is a general edit for objects that change state. Objects being edited must conform to the StateEditable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edit class works by asking an object to store it's state in Hashtables before and after editing occurs. Upon undo or redo the object is told to restore it's state from these Hashtables.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state edit is used as follows: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Create the edit during the "before" state of the object</w:t>
        <w:br w:type="textWrapping"/>
        <w:t xml:space="preserve">        StateEdit newEdit = new StateEdit(myObject);</w:t>
        <w:br w:type="textWrapping"/>
        <w:t xml:space="preserve">        // Modify the object</w:t>
        <w:br w:type="textWrapping"/>
        <w:t xml:space="preserve">        myObject.someStateModifyingMethod();</w:t>
        <w:br w:type="textWrapping"/>
        <w:t xml:space="preserve">        // "end" the edit when you are done modifying the object</w:t>
        <w:br w:type="textWrapping"/>
        <w:t xml:space="preserve">        newEdit.end();</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that when a StateEdit ends, it removes redundant state from the Hashtables - A state Hashtable is not guaranteed to contain all keys/values placed into it when the state is stored!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StateEditable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StateEditable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being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postState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state information after the edit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preState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state information prior to the edit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RCSID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undoRedoName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undo/redo presentation name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javax.swing.undo.</w:t>
            </w:r>
            <w:hyperlink r:id="rId40">
              <w:r w:rsidDel="00000000" w:rsidR="00000000" w:rsidRPr="00000000">
                <w:rPr>
                  <w:b w:val="1"/>
                  <w:color w:val="0000ee"/>
                  <w:u w:val="single"/>
                  <w:shd w:fill="auto" w:val="clear"/>
                  <w:rtl w:val="0"/>
                </w:rPr>
                <w:t xml:space="preserve">AbstractUndoableEdit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RedoName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UndoName</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StateEdit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StateEditable</w:t>
              </w:r>
            </w:hyperlink>
            <w:r w:rsidDel="00000000" w:rsidR="00000000" w:rsidRPr="00000000">
              <w:rPr>
                <w:shd w:fill="auto" w:val="clear"/>
                <w:rtl w:val="0"/>
              </w:rPr>
              <w:t xml:space="preserve"> anObject)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and return a new StateEdit.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StateEdit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StateEditable</w:t>
              </w:r>
            </w:hyperlink>
            <w:r w:rsidDel="00000000" w:rsidR="00000000" w:rsidRPr="00000000">
              <w:rPr>
                <w:shd w:fill="auto" w:val="clear"/>
                <w:rtl w:val="0"/>
              </w:rPr>
              <w:t xml:space="preserve"> anObject,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and return a new StateEdit with a presentation name.</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post-edit state of the StateEditable object and ends the edit.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getPresentationName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presentation name for this edit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StateEditable</w:t>
              </w:r>
            </w:hyperlink>
            <w:r w:rsidDel="00000000" w:rsidR="00000000" w:rsidRPr="00000000">
              <w:rPr>
                <w:shd w:fill="auto" w:val="clear"/>
                <w:rtl w:val="0"/>
              </w:rPr>
              <w:t xml:space="preserve"> anObject, </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redo</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the edited object to apply the state after the edit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removeRedundantState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redundant key/values in state hashtables.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undo</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the edited object to apply the state prior to the edit</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javax.swing.undo.</w:t>
            </w:r>
            <w:hyperlink r:id="rId57">
              <w:r w:rsidDel="00000000" w:rsidR="00000000" w:rsidRPr="00000000">
                <w:rPr>
                  <w:b w:val="1"/>
                  <w:color w:val="0000ee"/>
                  <w:u w:val="single"/>
                  <w:shd w:fill="auto" w:val="clear"/>
                  <w:rtl w:val="0"/>
                </w:rPr>
                <w:t xml:space="preserve">AbstractUndoableEdit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addEdit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canRedo</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canUndo</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die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getRedoPresentationName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getUndoPresentationName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isSignificant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replaceEdit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RCSID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RCSID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0">
        <w:r w:rsidDel="00000000" w:rsidR="00000000" w:rsidRPr="00000000">
          <w:rPr>
            <w:rFonts w:ascii="Courier" w:cs="Courier" w:eastAsia="Courier" w:hAnsi="Courier"/>
            <w:color w:val="0000ee"/>
            <w:u w:val="single"/>
            <w:shd w:fill="auto" w:val="clear"/>
            <w:rtl w:val="0"/>
          </w:rPr>
          <w:t xml:space="preserve">StateEditable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object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 being edited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preState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1">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preState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state information prior to the edit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postState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4">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postState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state information after the edit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undoRedoName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undoRedoName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undo/redo presentation name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ksv4uv" w:id="15"/>
    <w:bookmarkEnd w:id="15"/>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StateEdit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StateEdit</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StateEditable</w:t>
        </w:r>
      </w:hyperlink>
      <w:r w:rsidDel="00000000" w:rsidR="00000000" w:rsidRPr="00000000">
        <w:rPr>
          <w:rFonts w:ascii="Courier" w:cs="Courier" w:eastAsia="Courier" w:hAnsi="Courier"/>
          <w:shd w:fill="auto" w:val="clear"/>
          <w:rtl w:val="0"/>
        </w:rPr>
        <w:t xml:space="preserve"> anObject)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and return a new StateEdit.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anObject - The object to watch for changing state</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StateEdit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StateEdit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StateEdit</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StateEditable</w:t>
        </w:r>
      </w:hyperlink>
      <w:r w:rsidDel="00000000" w:rsidR="00000000" w:rsidRPr="00000000">
        <w:rPr>
          <w:rFonts w:ascii="Courier" w:cs="Courier" w:eastAsia="Courier" w:hAnsi="Courier"/>
          <w:shd w:fill="auto" w:val="clear"/>
          <w:rtl w:val="0"/>
        </w:rPr>
        <w:t xml:space="preserve"> anObject,</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and return a new StateEdit with a presentation name.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anObject - The object to watch for changing statename - The presentation name to be used for this edit</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StateEdit</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StateEditable</w:t>
        </w:r>
      </w:hyperlink>
      <w:r w:rsidDel="00000000" w:rsidR="00000000" w:rsidRPr="00000000">
        <w:rPr>
          <w:rFonts w:ascii="Courier" w:cs="Courier" w:eastAsia="Courier" w:hAnsi="Courier"/>
          <w:shd w:fill="auto" w:val="clear"/>
          <w:rtl w:val="0"/>
        </w:rPr>
        <w:t xml:space="preserve"> anObject,</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end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post-edit state of the StateEditable object and ends the edit.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undo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undo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the edited object to apply the state prior to the edit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undo</w:t>
        </w:r>
      </w:hyperlink>
      <w:r w:rsidDel="00000000" w:rsidR="00000000" w:rsidRPr="00000000">
        <w:rPr>
          <w:shd w:fill="auto" w:val="clear"/>
          <w:rtl w:val="0"/>
        </w:rPr>
        <w:t xml:space="preserve"> in interface </w:t>
      </w:r>
      <w:hyperlink r:id="rId96">
        <w:r w:rsidDel="00000000" w:rsidR="00000000" w:rsidRPr="00000000">
          <w:rPr>
            <w:color w:val="0000ee"/>
            <w:u w:val="single"/>
            <w:shd w:fill="auto" w:val="clear"/>
            <w:rtl w:val="0"/>
          </w:rPr>
          <w:t xml:space="preserve">UndoableEdit</w:t>
        </w:r>
      </w:hyperlink>
      <w:r w:rsidDel="00000000" w:rsidR="00000000" w:rsidRPr="00000000">
        <w:rPr>
          <w:b w:val="1"/>
          <w:shd w:fill="auto" w:val="clear"/>
          <w:rtl w:val="0"/>
        </w:rPr>
        <w:t xml:space="preserve">Overrides:</w:t>
      </w:r>
      <w:hyperlink r:id="rId97">
        <w:r w:rsidDel="00000000" w:rsidR="00000000" w:rsidRPr="00000000">
          <w:rPr>
            <w:color w:val="0000ee"/>
            <w:u w:val="single"/>
            <w:shd w:fill="auto" w:val="clear"/>
            <w:rtl w:val="0"/>
          </w:rPr>
          <w:t xml:space="preserve">undo</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AbstractUndoableEdit.canUndo()</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redo</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redo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the edited object to apply the state after the edit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redo</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UndoableEdit</w:t>
        </w:r>
      </w:hyperlink>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redo</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AbstractUndoableEdit.canRedo()</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getPresentationName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getPresentationName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presentation name for this edit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getPresentationName</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UndoableEdit</w:t>
        </w:r>
      </w:hyperlink>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getPresentationName</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empty string ""</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AbstractUndoableEdit.getUndoPresentationName()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AbstractUndoableEdit.getRedoPresentationName()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removeRedundantState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removeRedundantState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redundant key/values in state hashtables.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undo/AbstractUndoableEdit.html" TargetMode="External"/><Relationship Id="rId42" Type="http://schemas.openxmlformats.org/officeDocument/2006/relationships/hyperlink" Target="http://docs.google.com/javax/swing/undo/AbstractUndoableEdit.html#UndoName" TargetMode="External"/><Relationship Id="rId41" Type="http://schemas.openxmlformats.org/officeDocument/2006/relationships/hyperlink" Target="http://docs.google.com/javax/swing/undo/AbstractUndoableEdit.html#RedoName" TargetMode="External"/><Relationship Id="rId44" Type="http://schemas.openxmlformats.org/officeDocument/2006/relationships/hyperlink" Target="http://docs.google.com/javax/swing/undo/StateEditable.html" TargetMode="External"/><Relationship Id="rId43" Type="http://schemas.openxmlformats.org/officeDocument/2006/relationships/hyperlink" Target="http://docs.google.com/javax/swing/undo/StateEdit.html#StateEdit(javax.swing.undo.StateEditable)" TargetMode="External"/><Relationship Id="rId46" Type="http://schemas.openxmlformats.org/officeDocument/2006/relationships/hyperlink" Target="http://docs.google.com/javax/swing/undo/StateEditable.html" TargetMode="External"/><Relationship Id="rId45" Type="http://schemas.openxmlformats.org/officeDocument/2006/relationships/hyperlink" Target="http://docs.google.com/javax/swing/undo/StateEdit.html#StateEdit(javax.swing.undo.StateEditable,%20java.lang.String)" TargetMode="External"/><Relationship Id="rId107" Type="http://schemas.openxmlformats.org/officeDocument/2006/relationships/hyperlink" Target="http://docs.google.com/javax/swing/undo/UndoableEdit.html" TargetMode="External"/><Relationship Id="rId106" Type="http://schemas.openxmlformats.org/officeDocument/2006/relationships/hyperlink" Target="http://docs.google.com/javax/swing/undo/UndoableEdit.html#getPresentationName()"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x/swing/undo/AbstractUndoableEdit.html#canRedo()" TargetMode="External"/><Relationship Id="rId109" Type="http://schemas.openxmlformats.org/officeDocument/2006/relationships/hyperlink" Target="http://docs.google.com/javax/swing/undo/AbstractUndoableEdit.html" TargetMode="External"/><Relationship Id="rId108" Type="http://schemas.openxmlformats.org/officeDocument/2006/relationships/hyperlink" Target="http://docs.google.com/javax/swing/undo/AbstractUndoableEdit.html#getPresentationName()" TargetMode="External"/><Relationship Id="rId48" Type="http://schemas.openxmlformats.org/officeDocument/2006/relationships/hyperlink" Target="http://docs.google.com/javax/swing/undo/StateEdit.html#end()"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x/swing/undo/AbstractUndoableEdit.html" TargetMode="External"/><Relationship Id="rId102" Type="http://schemas.openxmlformats.org/officeDocument/2006/relationships/hyperlink" Target="http://docs.google.com/javax/swing/undo/AbstractUndoableEdit.html#redo()" TargetMode="External"/><Relationship Id="rId101" Type="http://schemas.openxmlformats.org/officeDocument/2006/relationships/hyperlink" Target="http://docs.google.com/javax/swing/undo/UndoableEdit.html" TargetMode="External"/><Relationship Id="rId100" Type="http://schemas.openxmlformats.org/officeDocument/2006/relationships/hyperlink" Target="http://docs.google.com/javax/swing/undo/UndoableEdit.html#redo()" TargetMode="External"/><Relationship Id="rId31" Type="http://schemas.openxmlformats.org/officeDocument/2006/relationships/hyperlink" Target="http://docs.google.com/javax/swing/undo/StateEdit.html#postStat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util/Hashtable.html" TargetMode="External"/><Relationship Id="rId35" Type="http://schemas.openxmlformats.org/officeDocument/2006/relationships/hyperlink" Target="http://docs.google.com/javax/swing/undo/StateEdit.html#preState"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x/swing/undo/StateEdit.html#RCSID"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swing/undo/StateEdit.html#undoRedoName"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swing/undo/AbstractUndoableEdi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undo/AbstractUndoableEdit.html" TargetMode="External"/><Relationship Id="rId23" Type="http://schemas.openxmlformats.org/officeDocument/2006/relationships/hyperlink" Target="http://docs.google.com/javax/swing/undo/UndoableEdit.html" TargetMode="External"/><Relationship Id="rId127" Type="http://schemas.openxmlformats.org/officeDocument/2006/relationships/hyperlink" Target="http://java.sun.com/docs/redist.html" TargetMode="External"/><Relationship Id="rId126" Type="http://schemas.openxmlformats.org/officeDocument/2006/relationships/hyperlink" Target="http://docs.google.com/legal/license.html" TargetMode="External"/><Relationship Id="rId26" Type="http://schemas.openxmlformats.org/officeDocument/2006/relationships/hyperlink" Target="http://docs.google.com/javax/swing/undo/StateEditable.html" TargetMode="External"/><Relationship Id="rId121" Type="http://schemas.openxmlformats.org/officeDocument/2006/relationships/hyperlink" Target="http://docs.google.com/index.html?javax/swing/undo/StateEdit.html" TargetMode="External"/><Relationship Id="rId25" Type="http://schemas.openxmlformats.org/officeDocument/2006/relationships/hyperlink" Target="http://docs.google.com/javax/swing/undo/StateEditable.html" TargetMode="External"/><Relationship Id="rId120" Type="http://schemas.openxmlformats.org/officeDocument/2006/relationships/hyperlink" Target="http://docs.google.com/javax/swing/undo/StateEditable.html" TargetMode="External"/><Relationship Id="rId28" Type="http://schemas.openxmlformats.org/officeDocument/2006/relationships/hyperlink" Target="http://docs.google.com/java/util/Hashtable.html" TargetMode="External"/><Relationship Id="rId27" Type="http://schemas.openxmlformats.org/officeDocument/2006/relationships/hyperlink" Target="http://docs.google.com/javax/swing/undo/StateEdit.html#object" TargetMode="External"/><Relationship Id="rId125" Type="http://schemas.openxmlformats.org/officeDocument/2006/relationships/hyperlink" Target="http://docs.google.com/webnotes/devdocs-vs-specs.html" TargetMode="External"/><Relationship Id="rId29" Type="http://schemas.openxmlformats.org/officeDocument/2006/relationships/hyperlink" Target="http://docs.google.com/java/lang/Object.html" TargetMode="External"/><Relationship Id="rId124" Type="http://schemas.openxmlformats.org/officeDocument/2006/relationships/hyperlink" Target="http://bugs.sun.com/services/bugreport/index.jsp" TargetMode="External"/><Relationship Id="rId123" Type="http://schemas.openxmlformats.org/officeDocument/2006/relationships/hyperlink" Target="http://docs.google.com/allclasses-noframe.html" TargetMode="External"/><Relationship Id="rId122" Type="http://schemas.openxmlformats.org/officeDocument/2006/relationships/hyperlink" Target="http://docs.google.com/StateEdit.html" TargetMode="External"/><Relationship Id="rId95" Type="http://schemas.openxmlformats.org/officeDocument/2006/relationships/hyperlink" Target="http://docs.google.com/javax/swing/undo/UndoableEdit.html#undo()"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swing/undo/AbstractUndoableEdit.html#undo()" TargetMode="External"/><Relationship Id="rId96" Type="http://schemas.openxmlformats.org/officeDocument/2006/relationships/hyperlink" Target="http://docs.google.com/javax/swing/undo/UndoableEdi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undo/AbstractUndoableEdit.html#canUndo()"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undo/AbstractUndoableEdit.html" TargetMode="External"/><Relationship Id="rId13" Type="http://schemas.openxmlformats.org/officeDocument/2006/relationships/hyperlink" Target="http://docs.google.com/javax/swing/undo/CompoundEdi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swing/undo/StateEditable.html" TargetMode="External"/><Relationship Id="rId93" Type="http://schemas.openxmlformats.org/officeDocument/2006/relationships/hyperlink" Target="http://docs.google.com/javax/swing/undo/StateEditable.html" TargetMode="External"/><Relationship Id="rId92" Type="http://schemas.openxmlformats.org/officeDocument/2006/relationships/hyperlink" Target="http://docs.google.com/javax/swing/undo/StateEdit.html" TargetMode="External"/><Relationship Id="rId118" Type="http://schemas.openxmlformats.org/officeDocument/2006/relationships/hyperlink" Target="http://docs.google.com/help-doc.html" TargetMode="External"/><Relationship Id="rId117" Type="http://schemas.openxmlformats.org/officeDocument/2006/relationships/hyperlink" Target="http://docs.google.com/index-files/index-1.html" TargetMode="External"/><Relationship Id="rId116" Type="http://schemas.openxmlformats.org/officeDocument/2006/relationships/hyperlink" Target="http://docs.google.com/deprecated-list.html" TargetMode="External"/><Relationship Id="rId115" Type="http://schemas.openxmlformats.org/officeDocument/2006/relationships/hyperlink" Target="http://docs.google.com/package-tree.html" TargetMode="External"/><Relationship Id="rId119" Type="http://schemas.openxmlformats.org/officeDocument/2006/relationships/hyperlink" Target="http://docs.google.com/javax/swing/undo/CompoundEdit.html" TargetMode="External"/><Relationship Id="rId15" Type="http://schemas.openxmlformats.org/officeDocument/2006/relationships/hyperlink" Target="http://docs.google.com/index.html?javax/swing/undo/StateEdit.html" TargetMode="External"/><Relationship Id="rId110" Type="http://schemas.openxmlformats.org/officeDocument/2006/relationships/hyperlink" Target="http://docs.google.com/javax/swing/undo/AbstractUndoableEdit.html#getUndoPresentationName()" TargetMode="External"/><Relationship Id="rId14" Type="http://schemas.openxmlformats.org/officeDocument/2006/relationships/hyperlink" Target="http://docs.google.com/javax/swing/undo/StateEdit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ateEdit.html" TargetMode="External"/><Relationship Id="rId19" Type="http://schemas.openxmlformats.org/officeDocument/2006/relationships/image" Target="media/image1.png"/><Relationship Id="rId114" Type="http://schemas.openxmlformats.org/officeDocument/2006/relationships/hyperlink" Target="http://docs.google.com/class-use/StateEdi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package-summary.html" TargetMode="External"/><Relationship Id="rId112" Type="http://schemas.openxmlformats.org/officeDocument/2006/relationships/hyperlink" Target="http://docs.google.com/overview-summary.html" TargetMode="External"/><Relationship Id="rId111" Type="http://schemas.openxmlformats.org/officeDocument/2006/relationships/hyperlink" Target="http://docs.google.com/javax/swing/undo/AbstractUndoableEdit.html#getRedoPresentationName()" TargetMode="External"/><Relationship Id="rId84" Type="http://schemas.openxmlformats.org/officeDocument/2006/relationships/hyperlink" Target="http://docs.google.com/java/util/Hashtable.html"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x/swing/undo/StateEditable.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swing/undo/StateEdit.html" TargetMode="External"/><Relationship Id="rId80" Type="http://schemas.openxmlformats.org/officeDocument/2006/relationships/hyperlink" Target="http://docs.google.com/javax/swing/undo/StateEditable.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util/Hasht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ateEdit.html" TargetMode="External"/><Relationship Id="rId73" Type="http://schemas.openxmlformats.org/officeDocument/2006/relationships/hyperlink" Target="http://docs.google.com/java/lang/Object.html#notify()" TargetMode="External"/><Relationship Id="rId72" Type="http://schemas.openxmlformats.org/officeDocument/2006/relationships/hyperlink" Target="http://docs.google.com/java/lang/Object.html#hashCode()" TargetMode="External"/><Relationship Id="rId75" Type="http://schemas.openxmlformats.org/officeDocument/2006/relationships/hyperlink" Target="http://docs.google.com/java/lang/Object.html#wait()" TargetMode="External"/><Relationship Id="rId74" Type="http://schemas.openxmlformats.org/officeDocument/2006/relationships/hyperlink" Target="http://docs.google.com/java/lang/Object.html#notifyAll()" TargetMode="External"/><Relationship Id="rId77" Type="http://schemas.openxmlformats.org/officeDocument/2006/relationships/hyperlink" Target="http://docs.google.com/java/lang/Object.html#wait(long,%20int)" TargetMode="External"/><Relationship Id="rId76" Type="http://schemas.openxmlformats.org/officeDocument/2006/relationships/hyperlink" Target="http://docs.google.com/java/lang/Object.html#wait(long)" TargetMode="External"/><Relationship Id="rId79" Type="http://schemas.openxmlformats.org/officeDocument/2006/relationships/hyperlink" Target="http://docs.google.com/constant-values.html#javax.swing.undo.StateEdit.RCSID"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Object.html#getClass()" TargetMode="External"/><Relationship Id="rId70" Type="http://schemas.openxmlformats.org/officeDocument/2006/relationships/hyperlink" Target="http://docs.google.com/java/lang/Object.html#finalize()" TargetMode="External"/><Relationship Id="rId62" Type="http://schemas.openxmlformats.org/officeDocument/2006/relationships/hyperlink" Target="http://docs.google.com/javax/swing/undo/AbstractUndoableEdit.html#getRedoPresentationName()" TargetMode="External"/><Relationship Id="rId61" Type="http://schemas.openxmlformats.org/officeDocument/2006/relationships/hyperlink" Target="http://docs.google.com/javax/swing/undo/AbstractUndoableEdit.html#die()" TargetMode="External"/><Relationship Id="rId64" Type="http://schemas.openxmlformats.org/officeDocument/2006/relationships/hyperlink" Target="http://docs.google.com/javax/swing/undo/AbstractUndoableEdit.html#isSignificant()" TargetMode="External"/><Relationship Id="rId63" Type="http://schemas.openxmlformats.org/officeDocument/2006/relationships/hyperlink" Target="http://docs.google.com/javax/swing/undo/AbstractUndoableEdit.html#getUndoPresentationName()" TargetMode="External"/><Relationship Id="rId66" Type="http://schemas.openxmlformats.org/officeDocument/2006/relationships/hyperlink" Target="http://docs.google.com/javax/swing/undo/AbstractUndoableEdit.html#toString()" TargetMode="External"/><Relationship Id="rId65" Type="http://schemas.openxmlformats.org/officeDocument/2006/relationships/hyperlink" Target="http://docs.google.com/javax/swing/undo/AbstractUndoableEdit.html#replaceEdit(javax.swing.undo.UndoableEdit)" TargetMode="External"/><Relationship Id="rId68" Type="http://schemas.openxmlformats.org/officeDocument/2006/relationships/hyperlink" Target="http://docs.google.com/java/lang/Object.html#clone()"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x/swing/undo/AbstractUndoableEdit.html#canUndo()" TargetMode="External"/><Relationship Id="rId69" Type="http://schemas.openxmlformats.org/officeDocument/2006/relationships/hyperlink" Target="http://docs.google.com/java/lang/Object.html#equals(java.lang.Object)" TargetMode="External"/><Relationship Id="rId51" Type="http://schemas.openxmlformats.org/officeDocument/2006/relationships/hyperlink" Target="http://docs.google.com/javax/swing/undo/StateEdit.html#init(javax.swing.undo.StateEditable,%20java.lang.String)" TargetMode="External"/><Relationship Id="rId50" Type="http://schemas.openxmlformats.org/officeDocument/2006/relationships/hyperlink" Target="http://docs.google.com/javax/swing/undo/StateEdit.html#getPresentationName()"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swing/undo/StateEditable.html" TargetMode="External"/><Relationship Id="rId55" Type="http://schemas.openxmlformats.org/officeDocument/2006/relationships/hyperlink" Target="http://docs.google.com/javax/swing/undo/StateEdit.html#removeRedundantState()" TargetMode="External"/><Relationship Id="rId54" Type="http://schemas.openxmlformats.org/officeDocument/2006/relationships/hyperlink" Target="http://docs.google.com/javax/swing/undo/StateEdit.html#redo()" TargetMode="External"/><Relationship Id="rId57" Type="http://schemas.openxmlformats.org/officeDocument/2006/relationships/hyperlink" Target="http://docs.google.com/javax/swing/undo/AbstractUndoableEdit.html" TargetMode="External"/><Relationship Id="rId56" Type="http://schemas.openxmlformats.org/officeDocument/2006/relationships/hyperlink" Target="http://docs.google.com/javax/swing/undo/StateEdit.html#undo()" TargetMode="External"/><Relationship Id="rId59" Type="http://schemas.openxmlformats.org/officeDocument/2006/relationships/hyperlink" Target="http://docs.google.com/javax/swing/undo/AbstractUndoableEdit.html#canRedo()" TargetMode="External"/><Relationship Id="rId58" Type="http://schemas.openxmlformats.org/officeDocument/2006/relationships/hyperlink" Target="http://docs.google.com/javax/swing/undo/AbstractUndoableEdit.html#addEdit(javax.swing.undo.Undoabl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