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javax.xml.transform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TransformerFactory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javax.xml.transform.TransformerFactory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SAXTransformerFactory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TransformerFactory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TransformerFactory instance can be used to create </w:t>
      </w:r>
      <w:hyperlink r:id="rId22">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and </w:t>
      </w:r>
      <w:hyperlink r:id="rId23">
        <w:r w:rsidDel="00000000" w:rsidR="00000000" w:rsidRPr="00000000">
          <w:rPr>
            <w:color w:val="0000ee"/>
            <w:u w:val="single"/>
            <w:shd w:fill="auto" w:val="clear"/>
            <w:rtl w:val="0"/>
          </w:rPr>
          <w:t xml:space="preserve">Templates</w:t>
        </w:r>
      </w:hyperlink>
      <w:r w:rsidDel="00000000" w:rsidR="00000000" w:rsidRPr="00000000">
        <w:rPr>
          <w:shd w:fill="auto" w:val="clear"/>
          <w:rtl w:val="0"/>
        </w:rPr>
        <w:t xml:space="preserve"> objects.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property that determines which Factory implementation to create is named "javax.xml.transform.TransformerFactory". This property names a concrete subclass of the TransformerFactory abstract class. If the property is not defined, a platform default is be used.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TransformerFactory</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is protected on purpose.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getAssociatedStylesheet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media,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stylesheet specification(s) associated with the XML Source document via the </w:t>
            </w:r>
            <w:hyperlink r:id="rId31">
              <w:r w:rsidDel="00000000" w:rsidR="00000000" w:rsidRPr="00000000">
                <w:rPr>
                  <w:color w:val="0000ee"/>
                  <w:u w:val="single"/>
                  <w:shd w:fill="auto" w:val="clear"/>
                  <w:rtl w:val="0"/>
                </w:rPr>
                <w:t xml:space="preserve"> xml-stylesheet processing instruction</w:t>
              </w:r>
            </w:hyperlink>
            <w:r w:rsidDel="00000000" w:rsidR="00000000" w:rsidRPr="00000000">
              <w:rPr>
                <w:shd w:fill="auto" w:val="clear"/>
                <w:rtl w:val="0"/>
              </w:rPr>
              <w:t xml:space="preserve"> that match the given criteria.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retrieve specific attributes on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ErrorListener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getErrorListener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error event handler for the TransformerFactory.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value of a feature.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URIResolver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getURIResolver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object that is used by default during the transformation to resolve URIs used in document(), xsl:import, or xsl:include.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TransformerFactory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TransformerFactory.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TransformerFactory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factoryClassName, </w:t>
            </w:r>
            <w:hyperlink r:id="rId4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TransformerFactory from factory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Templates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newTemplates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 the Source into a Templates object, which is a a compiled representation of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Transformer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newTransformer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Transformer that performs a copy of the Source to the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2">
              <w:r w:rsidDel="00000000" w:rsidR="00000000" w:rsidRPr="00000000">
                <w:rPr>
                  <w:color w:val="0000ee"/>
                  <w:u w:val="single"/>
                  <w:shd w:fill="auto" w:val="clear"/>
                  <w:rtl w:val="0"/>
                </w:rPr>
                <w:t xml:space="preserve">Transformer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newTransformer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 the Source into a Transformer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set specific attributes on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setErrorListener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ErrorListener</w:t>
              </w:r>
            </w:hyperlink>
            <w:r w:rsidDel="00000000" w:rsidR="00000000" w:rsidRPr="00000000">
              <w:rPr>
                <w:shd w:fill="auto" w:val="clear"/>
                <w:rtl w:val="0"/>
              </w:rPr>
              <w:t xml:space="preserve"> listener)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error event listener for the TransformerFactory, which is used for the processing of transformation instructions, and not for the transformation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setFeature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feature for this TransformerFactory and Transformers or Templates created by this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setURIResolver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URIResolver</w:t>
              </w:r>
            </w:hyperlink>
            <w:r w:rsidDel="00000000" w:rsidR="00000000" w:rsidRPr="00000000">
              <w:rPr>
                <w:shd w:fill="auto" w:val="clear"/>
                <w:rtl w:val="0"/>
              </w:rPr>
              <w:t xml:space="preserve"> resolver)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an object that is used by default during the transformation to resolve URIs used in document(), xsl:import, or xsl:include.</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TransformerFactory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TransformerFactory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is protected on purpose.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6">
        <w:r w:rsidDel="00000000" w:rsidR="00000000" w:rsidRPr="00000000">
          <w:rPr>
            <w:rFonts w:ascii="Courier" w:cs="Courier" w:eastAsia="Courier" w:hAnsi="Courier"/>
            <w:color w:val="0000ee"/>
            <w:u w:val="single"/>
            <w:shd w:fill="auto" w:val="clear"/>
            <w:rtl w:val="0"/>
          </w:rPr>
          <w:t xml:space="preserve">TransformerFactory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TransformerFactoryConfigurationError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TransformerFactory. This static method creates a new factory instance This method uses the following ordered lookup procedure to determine the TransformerFactory implementation class to load:</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javax.xml.transform.TransformerFactory system property.</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properties file "lib/jaxp.properties" in the JRE directory. This configuration file is in standard java.util.Properties format and contains the fully qualified name of the implementation class with the key being the system property defined above. The jaxp.properties file is read only once by the JAXP implementation and it's values are then cached for future use. If the file does not exist when the first attempt is made to read from it, no further attempts are made to check for its existence. It is not possible to change the value of any property in jaxp.properties after it has been read for the first time.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Services API (as detailed in the JAR specification), if available, to determine the classname. The Services API will look for a classname in the file META-INF/services/javax.xml.transform.TransformerFactory in jars available to the runtime.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Platform default TransformerFactory instance.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an application has obtained a reference to a TransformerFactory it can use the factory to configure and obtain transformer instances.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new TransformerFactory instance,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 Thrown if the implementation is not available or cannot be instantiated.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9">
        <w:r w:rsidDel="00000000" w:rsidR="00000000" w:rsidRPr="00000000">
          <w:rPr>
            <w:rFonts w:ascii="Courier" w:cs="Courier" w:eastAsia="Courier" w:hAnsi="Courier"/>
            <w:color w:val="0000ee"/>
            <w:u w:val="single"/>
            <w:shd w:fill="auto" w:val="clear"/>
            <w:rtl w:val="0"/>
          </w:rPr>
          <w:t xml:space="preserve">TransformerFactory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factoryClassName,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TransformerFactoryConfigurationError</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TransformerFactory from factory class name. This function is useful when there are multiple providers in the classpath. It gives more control to the application as it can specify which provider should be loaded.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Once an application has obtained a reference to a TransformerFactory it can use the factory to configure and obtain transformer instances.</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Tip for Trouble-shooting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jaxp.debug system property will cause this method to print a lot of debug messages to System.err about what it is doing and where it is looking at.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problems try: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 -Djaxp.debug=1 YourProgram ....</w:t>
        <w:br w:type="textWrapping"/>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factoryClassName - fully qualified factory class name that provides implementation of javax.xml.transform.TransformerFactory.classLoader - ClassLoader used to load the factory class. If null current Thread's context classLoader is used to load the factory class. </w:t>
      </w:r>
      <w:r w:rsidDel="00000000" w:rsidR="00000000" w:rsidRPr="00000000">
        <w:rPr>
          <w:b w:val="1"/>
          <w:shd w:fill="auto" w:val="clear"/>
          <w:rtl w:val="0"/>
        </w:rPr>
        <w:t xml:space="preserve">Returns:</w:t>
      </w:r>
      <w:r w:rsidDel="00000000" w:rsidR="00000000" w:rsidRPr="00000000">
        <w:rPr>
          <w:shd w:fill="auto" w:val="clear"/>
          <w:rtl w:val="0"/>
        </w:rPr>
        <w:t xml:space="preserve">new TransformerFactory instance,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 if factoryClassName is null, or the factory class cannot be loaded, instantiated.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newInstance()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newTransformer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5">
        <w:r w:rsidDel="00000000" w:rsidR="00000000" w:rsidRPr="00000000">
          <w:rPr>
            <w:rFonts w:ascii="Courier" w:cs="Courier" w:eastAsia="Courier" w:hAnsi="Courier"/>
            <w:color w:val="0000ee"/>
            <w:u w:val="single"/>
            <w:shd w:fill="auto" w:val="clear"/>
            <w:rtl w:val="0"/>
          </w:rPr>
          <w:t xml:space="preserve">Transformer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newTransformer</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TransformerConfigurationException</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 the Source into a Transformer Object. The Source is an XSLT document that conforms to </w:t>
      </w:r>
      <w:hyperlink r:id="rId88">
        <w:r w:rsidDel="00000000" w:rsidR="00000000" w:rsidRPr="00000000">
          <w:rPr>
            <w:color w:val="0000ee"/>
            <w:u w:val="single"/>
            <w:shd w:fill="auto" w:val="clear"/>
            <w:rtl w:val="0"/>
          </w:rPr>
          <w:t xml:space="preserve"> XSL Transformations (XSLT) Version 1.0</w:t>
        </w:r>
      </w:hyperlink>
      <w:r w:rsidDel="00000000" w:rsidR="00000000" w:rsidRPr="00000000">
        <w:rPr>
          <w:shd w:fill="auto" w:val="clear"/>
          <w:rtl w:val="0"/>
        </w:rPr>
        <w:t xml:space="preserve">. Care must be taken not to use this Transformer in multiple Threads running concurrently. Different TransformerFactories can be used concurrently by different Threads.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Source of XSLT document used to create Transformer. Examples of XML Sources include </w:t>
      </w:r>
      <w:hyperlink r:id="rId89">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and </w:t>
      </w:r>
      <w:hyperlink r:id="rId91">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Transformer object that may be used to perform a transformation in a single Thread,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 Thrown if there are errors when parsing the Source or it is not possible to create a Transformer instance.</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 XSL Transformations (XSLT) Version 1.0</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newTransformer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4">
        <w:r w:rsidDel="00000000" w:rsidR="00000000" w:rsidRPr="00000000">
          <w:rPr>
            <w:rFonts w:ascii="Courier" w:cs="Courier" w:eastAsia="Courier" w:hAnsi="Courier"/>
            <w:color w:val="0000ee"/>
            <w:u w:val="single"/>
            <w:shd w:fill="auto" w:val="clear"/>
            <w:rtl w:val="0"/>
          </w:rPr>
          <w:t xml:space="preserve">Transformer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newTransformer</w:t>
      </w:r>
      <w:r w:rsidDel="00000000" w:rsidR="00000000" w:rsidRPr="00000000">
        <w:rPr>
          <w:rFonts w:ascii="Courier" w:cs="Courier" w:eastAsia="Courier" w:hAnsi="Courier"/>
          <w:shd w:fill="auto" w:val="clear"/>
          <w:rtl w:val="0"/>
        </w:rPr>
        <w:t xml:space="preserve">()</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TransformerConfigurationException</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new Transformer that performs a copy of the Source to the Result. i.e. the "</w:t>
      </w:r>
      <w:r w:rsidDel="00000000" w:rsidR="00000000" w:rsidRPr="00000000">
        <w:rPr>
          <w:i w:val="1"/>
          <w:shd w:fill="auto" w:val="clear"/>
          <w:rtl w:val="0"/>
        </w:rPr>
        <w:t xml:space="preserve">identity transform</w:t>
      </w:r>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Transformer object that may be used to perform a transformation in a single thread,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 When it is not possible to create a Transformer instance.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newTemplates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7">
        <w:r w:rsidDel="00000000" w:rsidR="00000000" w:rsidRPr="00000000">
          <w:rPr>
            <w:rFonts w:ascii="Courier" w:cs="Courier" w:eastAsia="Courier" w:hAnsi="Courier"/>
            <w:color w:val="0000ee"/>
            <w:u w:val="single"/>
            <w:shd w:fill="auto" w:val="clear"/>
            <w:rtl w:val="0"/>
          </w:rPr>
          <w:t xml:space="preserve">Templates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newTemplates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TransformerConfigurationException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 the Source into a Templates object, which is a a compiled representation of the source. This Templates object may then be used concurrently across multiple threads. Creating a Templates object allows the TransformerFactory to do detailed performance optimization of transformation instructions, without penalizing runtime transformation.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An object that holds a URL, input stream, etc. </w:t>
      </w:r>
      <w:r w:rsidDel="00000000" w:rsidR="00000000" w:rsidRPr="00000000">
        <w:rPr>
          <w:b w:val="1"/>
          <w:shd w:fill="auto" w:val="clear"/>
          <w:rtl w:val="0"/>
        </w:rPr>
        <w:t xml:space="preserve">Returns:</w:t>
      </w:r>
      <w:r w:rsidDel="00000000" w:rsidR="00000000" w:rsidRPr="00000000">
        <w:rPr>
          <w:shd w:fill="auto" w:val="clear"/>
          <w:rtl w:val="0"/>
        </w:rPr>
        <w:t xml:space="preserve">A Templates object capable of being used for transformation purposes,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 When parsing to construct the Templates object fails.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getAssociatedStylesheet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1">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getAssociatedStylesheet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media,</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TransformerConfigurationException</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stylesheet specification(s) associated with the XML Source document via the </w:t>
      </w:r>
      <w:hyperlink r:id="rId107">
        <w:r w:rsidDel="00000000" w:rsidR="00000000" w:rsidRPr="00000000">
          <w:rPr>
            <w:color w:val="0000ee"/>
            <w:u w:val="single"/>
            <w:shd w:fill="auto" w:val="clear"/>
            <w:rtl w:val="0"/>
          </w:rPr>
          <w:t xml:space="preserve"> xml-stylesheet processing instruction</w:t>
        </w:r>
      </w:hyperlink>
      <w:r w:rsidDel="00000000" w:rsidR="00000000" w:rsidRPr="00000000">
        <w:rPr>
          <w:shd w:fill="auto" w:val="clear"/>
          <w:rtl w:val="0"/>
        </w:rPr>
        <w:t xml:space="preserve"> that match the given criteria. Note that it is possible to return several stylesheets, in which case they are applied as if they were a list of imports or cascades in a single stylesheet.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XML source document.media - The media attribute to be matched. May be null, in which case the prefered templates will be used (i.e. alternate = no).title - The value of the title attribute to match. May be null.charset - The value of the charset attribute to match. May be null. </w:t>
      </w:r>
      <w:r w:rsidDel="00000000" w:rsidR="00000000" w:rsidRPr="00000000">
        <w:rPr>
          <w:b w:val="1"/>
          <w:shd w:fill="auto" w:val="clear"/>
          <w:rtl w:val="0"/>
        </w:rPr>
        <w:t xml:space="preserve">Returns:</w:t>
      </w:r>
      <w:r w:rsidDel="00000000" w:rsidR="00000000" w:rsidRPr="00000000">
        <w:rPr>
          <w:shd w:fill="auto" w:val="clear"/>
          <w:rtl w:val="0"/>
        </w:rPr>
        <w:t xml:space="preserve">A Source Object suitable for passing to the TransformerFactory.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 An Exception is thrown if an error occurings during parsing of the source.</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 Associating Style Sheets with XML documents Version 1.0</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setURIResolver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setURIResolver</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URIResolver</w:t>
        </w:r>
      </w:hyperlink>
      <w:r w:rsidDel="00000000" w:rsidR="00000000" w:rsidRPr="00000000">
        <w:rPr>
          <w:rFonts w:ascii="Courier" w:cs="Courier" w:eastAsia="Courier" w:hAnsi="Courier"/>
          <w:shd w:fill="auto" w:val="clear"/>
          <w:rtl w:val="0"/>
        </w:rPr>
        <w:t xml:space="preserve"> resolver)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an object that is used by default during the transformation to resolve URIs used in document(), xsl:import, or xsl:include.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resolver - An object that implements the URIResolver interface, or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getURIResolver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1">
        <w:r w:rsidDel="00000000" w:rsidR="00000000" w:rsidRPr="00000000">
          <w:rPr>
            <w:rFonts w:ascii="Courier" w:cs="Courier" w:eastAsia="Courier" w:hAnsi="Courier"/>
            <w:color w:val="0000ee"/>
            <w:u w:val="single"/>
            <w:shd w:fill="auto" w:val="clear"/>
            <w:rtl w:val="0"/>
          </w:rPr>
          <w:t xml:space="preserve">URIResolver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getURIResolver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object that is used by default during the transformation to resolve URIs used in document(), xsl:import, or xsl:include.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URIResolver that was set with setURIResolver.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setFeature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value)</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TransformerConfigurationException</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a feature for this TransformerFactory and Transformers or Templates created by this factory.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Feature names are fully qualified </w:t>
      </w:r>
      <w:hyperlink r:id="rId114">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s. Implementations may define their own features. An </w:t>
      </w:r>
      <w:hyperlink r:id="rId115">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is thrown if this TransformerFactory or the Transformers or Templates it creates cannot support the feature. It is possible for an TransformerFactory to expose a feature value but be unable to change its state.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implementations are required to support the </w:t>
      </w:r>
      <w:hyperlink r:id="rId116">
        <w:r w:rsidDel="00000000" w:rsidR="00000000" w:rsidRPr="00000000">
          <w:rPr>
            <w:color w:val="0000ee"/>
            <w:u w:val="single"/>
            <w:shd w:fill="auto" w:val="clear"/>
            <w:rtl w:val="0"/>
          </w:rPr>
          <w:t xml:space="preserve">XMLConstants.FEATURE_SECURE_PROCESSING</w:t>
        </w:r>
      </w:hyperlink>
      <w:r w:rsidDel="00000000" w:rsidR="00000000" w:rsidRPr="00000000">
        <w:rPr>
          <w:shd w:fill="auto" w:val="clear"/>
          <w:rtl w:val="0"/>
        </w:rPr>
        <w:t xml:space="preserve"> feature. When the feature is:</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true: the implementation will limit XML processing to conform to implementation limits and behave in a secure fashion as defined by the implementation. Examples include resolving user defined style sheets and functions. If XML processing is limited for security reasons, it will be reported via a call to the registered </w:t>
      </w:r>
      <w:hyperlink r:id="rId117">
        <w:r w:rsidDel="00000000" w:rsidR="00000000" w:rsidRPr="00000000">
          <w:rPr>
            <w:color w:val="0000ee"/>
            <w:u w:val="single"/>
            <w:shd w:fill="auto" w:val="clear"/>
            <w:rtl w:val="0"/>
          </w:rPr>
          <w:t xml:space="preserve">ErrorListener.fatalError(TransformerException exception)</w:t>
        </w:r>
      </w:hyperlink>
      <w:r w:rsidDel="00000000" w:rsidR="00000000" w:rsidRPr="00000000">
        <w:rPr>
          <w:shd w:fill="auto" w:val="clear"/>
          <w:rtl w:val="0"/>
        </w:rPr>
        <w:t xml:space="preserve">. See </w:t>
      </w:r>
      <w:hyperlink r:id="rId118">
        <w:r w:rsidDel="00000000" w:rsidR="00000000" w:rsidRPr="00000000">
          <w:rPr>
            <w:color w:val="0000ee"/>
            <w:u w:val="single"/>
            <w:shd w:fill="auto" w:val="clear"/>
            <w:rtl w:val="0"/>
          </w:rPr>
          <w:t xml:space="preserve">setErrorListener(ErrorListener listener)</w:t>
        </w:r>
      </w:hyperlink>
      <w:r w:rsidDel="00000000" w:rsidR="00000000" w:rsidRPr="00000000">
        <w:rPr>
          <w:shd w:fill="auto" w:val="clear"/>
          <w:rtl w:val="0"/>
        </w:rPr>
        <w:t xml:space="preserve">.</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false: the implementation will processing XML according to the XML specifications without regard to possible implementation limits.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Feature name.value - Is feature state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 if this TransformerFactory or the Transformers or Templates it creates cannot support this feature.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the value of a feature.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Feature names are fully qualified </w:t>
      </w:r>
      <w:hyperlink r:id="rId12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s. Implementations may define their own features. false is returned if this TransformerFactory or the Transformers or Templates it creates cannot support the feature. It is possible for an TransformerFactory to expose a feature value but be unable to change its state.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Feature name. </w:t>
      </w:r>
      <w:r w:rsidDel="00000000" w:rsidR="00000000" w:rsidRPr="00000000">
        <w:rPr>
          <w:b w:val="1"/>
          <w:shd w:fill="auto" w:val="clear"/>
          <w:rtl w:val="0"/>
        </w:rPr>
        <w:t xml:space="preserve">Returns:</w:t>
      </w:r>
      <w:r w:rsidDel="00000000" w:rsidR="00000000" w:rsidRPr="00000000">
        <w:rPr>
          <w:shd w:fill="auto" w:val="clear"/>
          <w:rtl w:val="0"/>
        </w:rPr>
        <w:t xml:space="preserve">The current state of the feature,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user to set specific attributes on the underlying implementation. An attribute in this context is defined to be an option that the implementation provides. An IllegalArgumentException is thrown if the underlying implementation doesn't recognize the attribute.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attribute.value - The value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implementation does not recognize the attribute.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user to retrieve specific attributes on the underlying implementation. An IllegalArgumentException is thrown if the underlying implementation doesn't recognize the attribute.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value The value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implementation does not recognize the attribute.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setErrorListener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setErrorListener</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ErrorListener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error event listener for the TransformerFactory, which is used for the processing of transformation instructions, and not for the transformation itself. An IllegalArgumentException is thrown if the ErrorListener listener is null.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new error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listener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getErrorListener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2">
        <w:r w:rsidDel="00000000" w:rsidR="00000000" w:rsidRPr="00000000">
          <w:rPr>
            <w:rFonts w:ascii="Courier" w:cs="Courier" w:eastAsia="Courier" w:hAnsi="Courier"/>
            <w:color w:val="0000ee"/>
            <w:u w:val="single"/>
            <w:shd w:fill="auto" w:val="clear"/>
            <w:rtl w:val="0"/>
          </w:rPr>
          <w:t xml:space="preserve">ErrorListener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error event handler for the TransformerFactory.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error handler, which should never be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transform/TransformerFactory.html#getURIResolver()" TargetMode="External"/><Relationship Id="rId42" Type="http://schemas.openxmlformats.org/officeDocument/2006/relationships/hyperlink" Target="http://docs.google.com/javax/xml/transform/TransformerFactory.html#newInstance()" TargetMode="External"/><Relationship Id="rId41" Type="http://schemas.openxmlformats.org/officeDocument/2006/relationships/hyperlink" Target="http://docs.google.com/javax/xml/transform/TransformerFactory.html" TargetMode="External"/><Relationship Id="rId44" Type="http://schemas.openxmlformats.org/officeDocument/2006/relationships/hyperlink" Target="http://docs.google.com/javax/xml/transform/TransformerFactory.html#newInstance(java.lang.String,%20java.lang.ClassLoader)" TargetMode="External"/><Relationship Id="rId43" Type="http://schemas.openxmlformats.org/officeDocument/2006/relationships/hyperlink" Target="http://docs.google.com/javax/xml/transform/TransformerFactory.html" TargetMode="External"/><Relationship Id="rId46" Type="http://schemas.openxmlformats.org/officeDocument/2006/relationships/hyperlink" Target="http://docs.google.com/java/lang/ClassLoader.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www.w3.org/TR/xml-stylesheet/" TargetMode="External"/><Relationship Id="rId106" Type="http://schemas.openxmlformats.org/officeDocument/2006/relationships/hyperlink" Target="http://docs.google.com/javax/xml/transform/TransformerConfigurationException.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www.w3.org/TR/xml-stylesheet/" TargetMode="External"/><Relationship Id="rId108" Type="http://schemas.openxmlformats.org/officeDocument/2006/relationships/hyperlink" Target="http://docs.google.com/javax/xml/transform/TransformerConfigurationException.html" TargetMode="External"/><Relationship Id="rId48" Type="http://schemas.openxmlformats.org/officeDocument/2006/relationships/hyperlink" Target="http://docs.google.com/javax/xml/transform/TransformerFactory.html#newTemplates(javax.xml.transform.Source)" TargetMode="External"/><Relationship Id="rId47" Type="http://schemas.openxmlformats.org/officeDocument/2006/relationships/hyperlink" Target="http://docs.google.com/javax/xml/transform/Templates.html" TargetMode="External"/><Relationship Id="rId49" Type="http://schemas.openxmlformats.org/officeDocument/2006/relationships/hyperlink" Target="http://docs.google.com/javax/xml/transform/Source.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x/xml/transform/Source.html" TargetMode="External"/><Relationship Id="rId101" Type="http://schemas.openxmlformats.org/officeDocument/2006/relationships/hyperlink" Target="http://docs.google.com/javax/xml/transform/Source.html" TargetMode="External"/><Relationship Id="rId100" Type="http://schemas.openxmlformats.org/officeDocument/2006/relationships/hyperlink" Target="http://docs.google.com/javax/xml/transform/TransformerConfigurationException.html" TargetMode="External"/><Relationship Id="rId31" Type="http://schemas.openxmlformats.org/officeDocument/2006/relationships/hyperlink" Target="http://www.w3.org/TR/xml-stylesheet/"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transform/TransformerFactory.html#getAttribute(java.lang.String)"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x/xml/transform/ErrorListener.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xml/transform/TransformerFactory.html#getFeature(java.lang.String)" TargetMode="External"/><Relationship Id="rId36" Type="http://schemas.openxmlformats.org/officeDocument/2006/relationships/hyperlink" Target="http://docs.google.com/javax/xml/transform/TransformerFactory.html#getErrorListener()" TargetMode="External"/><Relationship Id="rId39" Type="http://schemas.openxmlformats.org/officeDocument/2006/relationships/hyperlink" Target="http://docs.google.com/javax/xml/transform/URIResolver.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xml/transform/sax/SAXTransformerFactory.html" TargetMode="External"/><Relationship Id="rId22" Type="http://schemas.openxmlformats.org/officeDocument/2006/relationships/hyperlink" Target="http://docs.google.com/javax/xml/transform/Transform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xml/transform/TransformerFactory.html#TransformerFactory()" TargetMode="External"/><Relationship Id="rId23" Type="http://schemas.openxmlformats.org/officeDocument/2006/relationships/hyperlink" Target="http://docs.google.com/javax/xml/transform/Templates.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Object.html" TargetMode="External"/><Relationship Id="rId126" Type="http://schemas.openxmlformats.org/officeDocument/2006/relationships/hyperlink" Target="http://docs.google.com/java/lang/IllegalArgumentException.html" TargetMode="External"/><Relationship Id="rId26" Type="http://schemas.openxmlformats.org/officeDocument/2006/relationships/hyperlink" Target="http://docs.google.com/javax/xml/transform/TransformerFactory.html#getAssociatedStylesheet(javax.xml.transform.Source,%20java.lang.String,%20java.lang.String,%20java.lang.String)"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x/xml/transform/Source.html" TargetMode="External"/><Relationship Id="rId120" Type="http://schemas.openxmlformats.org/officeDocument/2006/relationships/hyperlink" Target="http://docs.google.com/java/lang/NullPointerExcept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transform/Source.html"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NullPointerException.html" TargetMode="External"/><Relationship Id="rId122" Type="http://schemas.openxmlformats.org/officeDocument/2006/relationships/hyperlink" Target="http://docs.google.com/java/net/URI.html" TargetMode="External"/><Relationship Id="rId95" Type="http://schemas.openxmlformats.org/officeDocument/2006/relationships/hyperlink" Target="http://docs.google.com/javax/xml/transform/TransformerConfigurationException.html" TargetMode="External"/><Relationship Id="rId94" Type="http://schemas.openxmlformats.org/officeDocument/2006/relationships/hyperlink" Target="http://docs.google.com/javax/xml/transform/Transformer.html" TargetMode="External"/><Relationship Id="rId97" Type="http://schemas.openxmlformats.org/officeDocument/2006/relationships/hyperlink" Target="http://docs.google.com/javax/xml/transform/Templates.html" TargetMode="External"/><Relationship Id="rId96" Type="http://schemas.openxmlformats.org/officeDocument/2006/relationships/hyperlink" Target="http://docs.google.com/javax/xml/transform/TransformerConfiguration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transform/TransformerConfiguration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transform/Source.html" TargetMode="External"/><Relationship Id="rId13" Type="http://schemas.openxmlformats.org/officeDocument/2006/relationships/hyperlink" Target="http://docs.google.com/javax/xml/transform/Transformer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transform/stream/StreamSource.html" TargetMode="External"/><Relationship Id="rId90" Type="http://schemas.openxmlformats.org/officeDocument/2006/relationships/hyperlink" Target="http://docs.google.com/javax/xml/transform/sax/SAXSource.html" TargetMode="External"/><Relationship Id="rId93" Type="http://schemas.openxmlformats.org/officeDocument/2006/relationships/hyperlink" Target="http://www.w3.org/TR/xslt" TargetMode="External"/><Relationship Id="rId92" Type="http://schemas.openxmlformats.org/officeDocument/2006/relationships/hyperlink" Target="http://docs.google.com/javax/xml/transform/TransformerConfigurationException.html" TargetMode="External"/><Relationship Id="rId118" Type="http://schemas.openxmlformats.org/officeDocument/2006/relationships/hyperlink" Target="http://docs.google.com/javax/xml/transform/TransformerFactory.html#setErrorListener(javax.xml.transform.ErrorListener)" TargetMode="External"/><Relationship Id="rId117" Type="http://schemas.openxmlformats.org/officeDocument/2006/relationships/hyperlink" Target="http://docs.google.com/javax/xml/transform/ErrorListener.html#fatalError(javax.xml.transform.TransformerException)" TargetMode="External"/><Relationship Id="rId116" Type="http://schemas.openxmlformats.org/officeDocument/2006/relationships/hyperlink" Target="http://docs.google.com/javax/xml/XMLConstants.html#FEATURE_SECURE_PROCESSING" TargetMode="External"/><Relationship Id="rId115" Type="http://schemas.openxmlformats.org/officeDocument/2006/relationships/hyperlink" Target="http://docs.google.com/javax/xml/transform/TransformerConfigurationException.html" TargetMode="External"/><Relationship Id="rId119" Type="http://schemas.openxmlformats.org/officeDocument/2006/relationships/hyperlink" Target="http://docs.google.com/javax/xml/transform/TransformerConfigurationException.html" TargetMode="External"/><Relationship Id="rId15" Type="http://schemas.openxmlformats.org/officeDocument/2006/relationships/hyperlink" Target="http://docs.google.com/index.html?javax/xml/transform/TransformerFactory.html" TargetMode="External"/><Relationship Id="rId110" Type="http://schemas.openxmlformats.org/officeDocument/2006/relationships/hyperlink" Target="http://docs.google.com/javax/xml/transform/URIResolver.html" TargetMode="External"/><Relationship Id="rId14" Type="http://schemas.openxmlformats.org/officeDocument/2006/relationships/hyperlink" Target="http://docs.google.com/javax/xml/transform/TransformerFactoryConfigurationErr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erFactory.html" TargetMode="External"/><Relationship Id="rId19" Type="http://schemas.openxmlformats.org/officeDocument/2006/relationships/image" Target="media/image1.png"/><Relationship Id="rId114" Type="http://schemas.openxmlformats.org/officeDocument/2006/relationships/hyperlink" Target="http://docs.google.com/java/net/UR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xml/transform/TransformerConfigurationException.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x/xml/transform/URIResolver.html" TargetMode="External"/><Relationship Id="rId84" Type="http://schemas.openxmlformats.org/officeDocument/2006/relationships/hyperlink" Target="http://docs.google.com/javax/xml/transform/TransformerFactory.html#newInstance()" TargetMode="External"/><Relationship Id="rId83" Type="http://schemas.openxmlformats.org/officeDocument/2006/relationships/hyperlink" Target="http://docs.google.com/javax/xml/transform/TransformerFactoryConfigurationError.html" TargetMode="External"/><Relationship Id="rId86" Type="http://schemas.openxmlformats.org/officeDocument/2006/relationships/hyperlink" Target="http://docs.google.com/javax/xml/transform/Source.html" TargetMode="External"/><Relationship Id="rId85" Type="http://schemas.openxmlformats.org/officeDocument/2006/relationships/hyperlink" Target="http://docs.google.com/javax/xml/transform/Transformer.html" TargetMode="External"/><Relationship Id="rId88" Type="http://schemas.openxmlformats.org/officeDocument/2006/relationships/hyperlink" Target="http://www.w3.org/TR/xslt" TargetMode="External"/><Relationship Id="rId87" Type="http://schemas.openxmlformats.org/officeDocument/2006/relationships/hyperlink" Target="http://docs.google.com/javax/xml/transform/TransformerConfigurationException.html" TargetMode="External"/><Relationship Id="rId89" Type="http://schemas.openxmlformats.org/officeDocument/2006/relationships/hyperlink" Target="http://docs.google.com/javax/xml/transform/dom/DOMSource.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xml/transform/TransformerFactoryConfigurationError.html" TargetMode="External"/><Relationship Id="rId81" Type="http://schemas.openxmlformats.org/officeDocument/2006/relationships/hyperlink" Target="http://docs.google.com/java/lang/ClassLo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TransformerFactory.html" TargetMode="External"/><Relationship Id="rId142" Type="http://schemas.openxmlformats.org/officeDocument/2006/relationships/hyperlink" Target="http://docs.google.com/index.html?javax/xml/transform/TransformerFactory.html" TargetMode="External"/><Relationship Id="rId141" Type="http://schemas.openxmlformats.org/officeDocument/2006/relationships/hyperlink" Target="http://docs.google.com/javax/xml/transform/TransformerFactoryConfigurationError.html" TargetMode="External"/><Relationship Id="rId140" Type="http://schemas.openxmlformats.org/officeDocument/2006/relationships/hyperlink" Target="http://docs.google.com/javax/xml/transform/TransformerException.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TransformerFactory.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x/xml/transform/TransformerFactoryConfigurationError.html" TargetMode="External"/><Relationship Id="rId76" Type="http://schemas.openxmlformats.org/officeDocument/2006/relationships/hyperlink" Target="http://docs.google.com/javax/xml/transform/TransformerFactory.html" TargetMode="External"/><Relationship Id="rId79" Type="http://schemas.openxmlformats.org/officeDocument/2006/relationships/hyperlink" Target="http://docs.google.com/javax/xml/transform/TransformerFactory.html" TargetMode="External"/><Relationship Id="rId78" Type="http://schemas.openxmlformats.org/officeDocument/2006/relationships/hyperlink" Target="http://docs.google.com/javax/xml/transform/TransformerFactoryConfigurationError.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xml/transform/ErrorListener.html" TargetMode="External"/><Relationship Id="rId131" Type="http://schemas.openxmlformats.org/officeDocument/2006/relationships/hyperlink" Target="http://docs.google.com/java/lang/IllegalArgumentException.html" TargetMode="External"/><Relationship Id="rId130" Type="http://schemas.openxmlformats.org/officeDocument/2006/relationships/hyperlink" Target="http://docs.google.com/javax/xml/transform/ErrorListener.html"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TransformerFactory.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x/xml/transform/TransformerFactory.html#setURIResolver(javax.xml.transform.URIResolver)"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xml/transform/URIResolver.html"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x/xml/transform/TransformerFactory.html#setFeature(java.lang.String,%20boolean)"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x/xml/transform/TransformerFactory.html#newTransformer()" TargetMode="External"/><Relationship Id="rId50" Type="http://schemas.openxmlformats.org/officeDocument/2006/relationships/hyperlink" Target="http://docs.google.com/javax/xml/transform/Transformer.html" TargetMode="External"/><Relationship Id="rId53" Type="http://schemas.openxmlformats.org/officeDocument/2006/relationships/hyperlink" Target="http://docs.google.com/javax/xml/transform/TransformerFactory.html#newTransformer(javax.xml.transform.Source)" TargetMode="External"/><Relationship Id="rId52" Type="http://schemas.openxmlformats.org/officeDocument/2006/relationships/hyperlink" Target="http://docs.google.com/javax/xml/transform/Transformer.html" TargetMode="External"/><Relationship Id="rId55" Type="http://schemas.openxmlformats.org/officeDocument/2006/relationships/hyperlink" Target="http://docs.google.com/javax/xml/transform/TransformerFactory.html#setAttribute(java.lang.String,%20java.lang.Object)" TargetMode="External"/><Relationship Id="rId54" Type="http://schemas.openxmlformats.org/officeDocument/2006/relationships/hyperlink" Target="http://docs.google.com/javax/xml/transform/Source.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xml/transform/ErrorListener.html" TargetMode="External"/><Relationship Id="rId58" Type="http://schemas.openxmlformats.org/officeDocument/2006/relationships/hyperlink" Target="http://docs.google.com/javax/xml/transform/TransformerFactory.html#setErrorListener(javax.xml.transform.Error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