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javax.xml.transform.sax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SAXSource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javax.xml.transform.sax.SAXSource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JAXBSource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SAXSource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Acts as an holder for SAX-style Source.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XSLT requires namespace support. Attempting to transform an input source that is not generated with a namespace-aware parser may result in errors. Parsers can be made namespace aware by calling the </w:t>
      </w:r>
      <w:hyperlink r:id="rId24">
        <w:r w:rsidDel="00000000" w:rsidR="00000000" w:rsidRPr="00000000">
          <w:rPr>
            <w:color w:val="0000ee"/>
            <w:u w:val="single"/>
            <w:shd w:fill="auto" w:val="clear"/>
            <w:rtl w:val="0"/>
          </w:rPr>
          <w:t xml:space="preserve">SAXParserFactory.setNamespaceAware(boolean awareness)</w:t>
        </w:r>
      </w:hyperlink>
      <w:r w:rsidDel="00000000" w:rsidR="00000000" w:rsidRPr="00000000">
        <w:rPr>
          <w:shd w:fill="auto" w:val="clear"/>
          <w:rtl w:val="0"/>
        </w:rPr>
        <w:t xml:space="preserve"> method.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FEATURE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w:t>
            </w:r>
            <w:hyperlink r:id="rId27">
              <w:r w:rsidDel="00000000" w:rsidR="00000000" w:rsidRPr="00000000">
                <w:rPr>
                  <w:color w:val="0000ee"/>
                  <w:u w:val="single"/>
                  <w:shd w:fill="auto" w:val="clear"/>
                  <w:rtl w:val="0"/>
                </w:rPr>
                <w:t xml:space="preserve">TransformerFactory.getFeature(java.lang.String)</w:t>
              </w:r>
            </w:hyperlink>
            <w:r w:rsidDel="00000000" w:rsidR="00000000" w:rsidRPr="00000000">
              <w:rPr>
                <w:shd w:fill="auto" w:val="clear"/>
                <w:rtl w:val="0"/>
              </w:rPr>
              <w:t xml:space="preserve"> returns true when passed this value as an argument, the Transformer supports Source input of this type.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SAXSource</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Zero-argument default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SAXSource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inputSource)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SAXSource, using a SAX InputSource.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SAXSource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reader, </w:t>
            </w:r>
            <w:hyperlink r:id="rId33">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inputSource)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SAXSource, using an </w:t>
            </w:r>
            <w:hyperlink r:id="rId34">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and a SAX InputSource.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InputSource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getInputSource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SAX InputSource to be used for the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base ID (URI or system ID) from where URIs will be resolved.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XMLReader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getXMLReader</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XMLReader to be used for the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setInputSource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inputSource)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SAX InputSource to be used for the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setSystemId</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system identifier for this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setXMLReader</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reader)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XMLReader to be used for the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InputSource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sourceToInputSource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 to obtain a SAX InputSource object from a Source object.</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FEATURE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FEATURE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w:t>
      </w:r>
      <w:hyperlink r:id="rId63">
        <w:r w:rsidDel="00000000" w:rsidR="00000000" w:rsidRPr="00000000">
          <w:rPr>
            <w:color w:val="0000ee"/>
            <w:u w:val="single"/>
            <w:shd w:fill="auto" w:val="clear"/>
            <w:rtl w:val="0"/>
          </w:rPr>
          <w:t xml:space="preserve">TransformerFactory.getFeature(java.lang.String)</w:t>
        </w:r>
      </w:hyperlink>
      <w:r w:rsidDel="00000000" w:rsidR="00000000" w:rsidRPr="00000000">
        <w:rPr>
          <w:shd w:fill="auto" w:val="clear"/>
          <w:rtl w:val="0"/>
        </w:rPr>
        <w:t xml:space="preserve"> returns true when passed this value as an argument, the Transformer supports Source input of this type.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SAXSource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SAXSource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Zero-argument default constructor. If this constructor is used, and no SAX source is set using </w:t>
      </w:r>
      <w:hyperlink r:id="rId65">
        <w:r w:rsidDel="00000000" w:rsidR="00000000" w:rsidRPr="00000000">
          <w:rPr>
            <w:color w:val="0000ee"/>
            <w:u w:val="single"/>
            <w:shd w:fill="auto" w:val="clear"/>
            <w:rtl w:val="0"/>
          </w:rPr>
          <w:t xml:space="preserve">setInputSource(InputSource inputSource)</w:t>
        </w:r>
      </w:hyperlink>
      <w:r w:rsidDel="00000000" w:rsidR="00000000" w:rsidRPr="00000000">
        <w:rPr>
          <w:shd w:fill="auto" w:val="clear"/>
          <w:rtl w:val="0"/>
        </w:rPr>
        <w:t xml:space="preserve"> , then the Transformer will create an empty source </w:t>
      </w:r>
      <w:hyperlink r:id="rId66">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using </w:t>
      </w:r>
      <w:hyperlink r:id="rId67">
        <w:r w:rsidDel="00000000" w:rsidR="00000000" w:rsidRPr="00000000">
          <w:rPr>
            <w:color w:val="0000ee"/>
            <w:u w:val="single"/>
            <w:shd w:fill="auto" w:val="clear"/>
            <w:rtl w:val="0"/>
          </w:rPr>
          <w:t xml:space="preserve">new InputSource()</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Transformer.transform(Source xmlSource, Result outputTarget)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SAXSource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SAXSource</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XMLReader</w:t>
        </w:r>
      </w:hyperlink>
      <w:r w:rsidDel="00000000" w:rsidR="00000000" w:rsidRPr="00000000">
        <w:rPr>
          <w:rFonts w:ascii="Courier" w:cs="Courier" w:eastAsia="Courier" w:hAnsi="Courier"/>
          <w:shd w:fill="auto" w:val="clear"/>
          <w:rtl w:val="0"/>
        </w:rPr>
        <w:t xml:space="preserve"> reader,</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InputSource</w:t>
        </w:r>
      </w:hyperlink>
      <w:r w:rsidDel="00000000" w:rsidR="00000000" w:rsidRPr="00000000">
        <w:rPr>
          <w:rFonts w:ascii="Courier" w:cs="Courier" w:eastAsia="Courier" w:hAnsi="Courier"/>
          <w:shd w:fill="auto" w:val="clear"/>
          <w:rtl w:val="0"/>
        </w:rPr>
        <w:t xml:space="preserve"> inputSource)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SAXSource, using an </w:t>
      </w:r>
      <w:hyperlink r:id="rId71">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and a SAX InputSource. The </w:t>
      </w:r>
      <w:hyperlink r:id="rId72">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or </w:t>
      </w:r>
      <w:hyperlink r:id="rId73">
        <w:r w:rsidDel="00000000" w:rsidR="00000000" w:rsidRPr="00000000">
          <w:rPr>
            <w:color w:val="0000ee"/>
            <w:u w:val="single"/>
            <w:shd w:fill="auto" w:val="clear"/>
            <w:rtl w:val="0"/>
          </w:rPr>
          <w:t xml:space="preserve">SAXTransformerFactory</w:t>
        </w:r>
      </w:hyperlink>
      <w:r w:rsidDel="00000000" w:rsidR="00000000" w:rsidRPr="00000000">
        <w:rPr>
          <w:shd w:fill="auto" w:val="clear"/>
          <w:rtl w:val="0"/>
        </w:rPr>
        <w:t xml:space="preserve"> will set itself to be the reader's </w:t>
      </w:r>
      <w:hyperlink r:id="rId74">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and then will call reader.parse(inputSource).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An XMLReader to be used for the parse.inputSource - A SAX input source reference that must be non-null and that will be passed to the reader parse method.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SAXSource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SAXSource</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InputSource</w:t>
        </w:r>
      </w:hyperlink>
      <w:r w:rsidDel="00000000" w:rsidR="00000000" w:rsidRPr="00000000">
        <w:rPr>
          <w:rFonts w:ascii="Courier" w:cs="Courier" w:eastAsia="Courier" w:hAnsi="Courier"/>
          <w:shd w:fill="auto" w:val="clear"/>
          <w:rtl w:val="0"/>
        </w:rPr>
        <w:t xml:space="preserve"> inputSource)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SAXSource, using a SAX InputSource. The </w:t>
      </w:r>
      <w:hyperlink r:id="rId76">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or </w:t>
      </w:r>
      <w:hyperlink r:id="rId77">
        <w:r w:rsidDel="00000000" w:rsidR="00000000" w:rsidRPr="00000000">
          <w:rPr>
            <w:color w:val="0000ee"/>
            <w:u w:val="single"/>
            <w:shd w:fill="auto" w:val="clear"/>
            <w:rtl w:val="0"/>
          </w:rPr>
          <w:t xml:space="preserve">SAXTransformerFactory</w:t>
        </w:r>
      </w:hyperlink>
      <w:r w:rsidDel="00000000" w:rsidR="00000000" w:rsidRPr="00000000">
        <w:rPr>
          <w:shd w:fill="auto" w:val="clear"/>
          <w:rtl w:val="0"/>
        </w:rPr>
        <w:t xml:space="preserve"> creates a reader via </w:t>
      </w:r>
      <w:hyperlink r:id="rId78">
        <w:r w:rsidDel="00000000" w:rsidR="00000000" w:rsidRPr="00000000">
          <w:rPr>
            <w:color w:val="0000ee"/>
            <w:u w:val="single"/>
            <w:shd w:fill="auto" w:val="clear"/>
            <w:rtl w:val="0"/>
          </w:rPr>
          <w:t xml:space="preserve">XMLReaderFactory</w:t>
        </w:r>
      </w:hyperlink>
      <w:r w:rsidDel="00000000" w:rsidR="00000000" w:rsidRPr="00000000">
        <w:rPr>
          <w:shd w:fill="auto" w:val="clear"/>
          <w:rtl w:val="0"/>
        </w:rPr>
        <w:t xml:space="preserve"> (if setXMLReader is not used), sets itself as the reader's </w:t>
      </w:r>
      <w:hyperlink r:id="rId79">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and calls reader.parse(inputSource).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inputSource - An input source reference that must be non-null and that will be passed to the parse method of the reader. </w:t>
      </w:r>
      <w:bookmarkStart w:colFirst="0" w:colLast="0" w:name="lnxbz9" w:id="13"/>
      <w:bookmarkEnd w:id="13"/>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setXMLReader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setXMLReader</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XMLReader</w:t>
        </w:r>
      </w:hyperlink>
      <w:r w:rsidDel="00000000" w:rsidR="00000000" w:rsidRPr="00000000">
        <w:rPr>
          <w:rFonts w:ascii="Courier" w:cs="Courier" w:eastAsia="Courier" w:hAnsi="Courier"/>
          <w:shd w:fill="auto" w:val="clear"/>
          <w:rtl w:val="0"/>
        </w:rPr>
        <w:t xml:space="preserve"> reader)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XMLReader to be used for the Source.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A valid XMLReader or XMLFilter reference.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getXMLReader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XMLReader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getXMLReader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XMLReader to be used for the Source.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valid XMLReader or XMLFilter reference, or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setInputSource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setInputSource</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InputSource</w:t>
        </w:r>
      </w:hyperlink>
      <w:r w:rsidDel="00000000" w:rsidR="00000000" w:rsidRPr="00000000">
        <w:rPr>
          <w:rFonts w:ascii="Courier" w:cs="Courier" w:eastAsia="Courier" w:hAnsi="Courier"/>
          <w:shd w:fill="auto" w:val="clear"/>
          <w:rtl w:val="0"/>
        </w:rPr>
        <w:t xml:space="preserve"> inputSource)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SAX InputSource to be used for the Source.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inputSource - A valid InputSource reference.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getInputSource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InputSource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SAX InputSource to be used for the Source.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valid InputSource reference, or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setSystemId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setSystemId</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system identifier for this Source. If an input source has already been set, it will set the system ID or that input source, otherwise it will create a new input source.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 identifier is optional if there is a byte stream or a character stream, but it is still useful to provide one, since the application can use it to resolve relative URIs and can include it in error messages and warnings (the parser will attempt to open a connection to the URI only if no byte stream or character stream is specified).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setSystemId</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systemId - The system identifier as a URI string.</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getSystemId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the base ID (URI or system ID) from where URIs will be resolved.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getSystemId</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Base URL for the Source, or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sourceToInputSource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0">
        <w:r w:rsidDel="00000000" w:rsidR="00000000" w:rsidRPr="00000000">
          <w:rPr>
            <w:rFonts w:ascii="Courier" w:cs="Courier" w:eastAsia="Courier" w:hAnsi="Courier"/>
            <w:color w:val="0000ee"/>
            <w:u w:val="single"/>
            <w:shd w:fill="auto" w:val="clear"/>
            <w:rtl w:val="0"/>
          </w:rPr>
          <w:t xml:space="preserve">InputSource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sourceToInputSource</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 to obtain a SAX InputSource object from a Source object.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Must be a non-null Source reference. </w:t>
      </w:r>
      <w:r w:rsidDel="00000000" w:rsidR="00000000" w:rsidRPr="00000000">
        <w:rPr>
          <w:b w:val="1"/>
          <w:shd w:fill="auto" w:val="clear"/>
          <w:rtl w:val="0"/>
        </w:rPr>
        <w:t xml:space="preserve">Returns:</w:t>
      </w:r>
      <w:r w:rsidDel="00000000" w:rsidR="00000000" w:rsidRPr="00000000">
        <w:rPr>
          <w:shd w:fill="auto" w:val="clear"/>
          <w:rtl w:val="0"/>
        </w:rPr>
        <w:t xml:space="preserve">An InputSource, or null if Source can not be converted.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transform/sax/SAXSource.html#getXMLReader()" TargetMode="External"/><Relationship Id="rId42" Type="http://schemas.openxmlformats.org/officeDocument/2006/relationships/hyperlink" Target="http://docs.google.com/org/xml/sax/InputSource.html" TargetMode="External"/><Relationship Id="rId41" Type="http://schemas.openxmlformats.org/officeDocument/2006/relationships/hyperlink" Target="http://docs.google.com/javax/xml/transform/sax/SAXSource.html#setInputSource(org.xml.sax.InputSource)"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xml/transform/sax/SAXSource.html#setSystemId(java.lang.String)" TargetMode="External"/><Relationship Id="rId46" Type="http://schemas.openxmlformats.org/officeDocument/2006/relationships/hyperlink" Target="http://docs.google.com/org/xml/sax/XMLReader.html" TargetMode="External"/><Relationship Id="rId45" Type="http://schemas.openxmlformats.org/officeDocument/2006/relationships/hyperlink" Target="http://docs.google.com/javax/xml/transform/sax/SAXSource.html#setXMLReader(org.xml.sax.XMLReader)" TargetMode="External"/><Relationship Id="rId107" Type="http://schemas.openxmlformats.org/officeDocument/2006/relationships/hyperlink" Target="http://java.sun.com/docs/redist.html" TargetMode="External"/><Relationship Id="rId106" Type="http://schemas.openxmlformats.org/officeDocument/2006/relationships/hyperlink" Target="http://docs.google.com/legal/license.html" TargetMode="External"/><Relationship Id="rId105" Type="http://schemas.openxmlformats.org/officeDocument/2006/relationships/hyperlink" Target="http://docs.google.com/webnotes/devdocs-vs-specs.html" TargetMode="External"/><Relationship Id="rId104" Type="http://schemas.openxmlformats.org/officeDocument/2006/relationships/hyperlink" Target="http://bugs.sun.com/services/bugreport/index.jsp" TargetMode="External"/><Relationship Id="rId48" Type="http://schemas.openxmlformats.org/officeDocument/2006/relationships/hyperlink" Target="http://docs.google.com/javax/xml/transform/sax/SAXSource.html#sourceToInputSource(javax.xml.transform.Source)" TargetMode="External"/><Relationship Id="rId47" Type="http://schemas.openxmlformats.org/officeDocument/2006/relationships/hyperlink" Target="http://docs.google.com/org/xml/sax/InputSource.html" TargetMode="External"/><Relationship Id="rId49" Type="http://schemas.openxmlformats.org/officeDocument/2006/relationships/hyperlink" Target="http://docs.google.com/javax/xml/transform/Source.html" TargetMode="External"/><Relationship Id="rId103" Type="http://schemas.openxmlformats.org/officeDocument/2006/relationships/hyperlink" Target="http://docs.google.com/allclasses-noframe.html" TargetMode="External"/><Relationship Id="rId102" Type="http://schemas.openxmlformats.org/officeDocument/2006/relationships/hyperlink" Target="http://docs.google.com/SAXSource.html" TargetMode="External"/><Relationship Id="rId101" Type="http://schemas.openxmlformats.org/officeDocument/2006/relationships/hyperlink" Target="http://docs.google.com/index.html?javax/xml/transform/sax/SAXSource.html" TargetMode="External"/><Relationship Id="rId100" Type="http://schemas.openxmlformats.org/officeDocument/2006/relationships/hyperlink" Target="http://docs.google.com/javax/xml/transform/sax/SAXTransformerFactory.html" TargetMode="External"/><Relationship Id="rId31" Type="http://schemas.openxmlformats.org/officeDocument/2006/relationships/hyperlink" Target="http://docs.google.com/javax/xml/transform/sax/SAXSource.html#SAXSource(org.xml.sax.XMLReader,%20org.xml.sax.InputSource)" TargetMode="External"/><Relationship Id="rId30" Type="http://schemas.openxmlformats.org/officeDocument/2006/relationships/hyperlink" Target="http://docs.google.com/org/xml/sax/InputSource.html" TargetMode="External"/><Relationship Id="rId33" Type="http://schemas.openxmlformats.org/officeDocument/2006/relationships/hyperlink" Target="http://docs.google.com/org/xml/sax/InputSource.html" TargetMode="External"/><Relationship Id="rId32" Type="http://schemas.openxmlformats.org/officeDocument/2006/relationships/hyperlink" Target="http://docs.google.com/org/xml/sax/XMLReader.html" TargetMode="External"/><Relationship Id="rId35" Type="http://schemas.openxmlformats.org/officeDocument/2006/relationships/hyperlink" Target="http://docs.google.com/org/xml/sax/InputSource.html" TargetMode="External"/><Relationship Id="rId34" Type="http://schemas.openxmlformats.org/officeDocument/2006/relationships/hyperlink" Target="http://docs.google.com/org/xml/sax/XMLReader.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xml/transform/sax/SAXSource.html#getInputSource()" TargetMode="External"/><Relationship Id="rId39" Type="http://schemas.openxmlformats.org/officeDocument/2006/relationships/hyperlink" Target="http://docs.google.com/org/xml/sax/XMLReader.html" TargetMode="External"/><Relationship Id="rId38" Type="http://schemas.openxmlformats.org/officeDocument/2006/relationships/hyperlink" Target="http://docs.google.com/javax/xml/transform/sax/SAXSource.html#getSystemId()" TargetMode="External"/><Relationship Id="rId20" Type="http://schemas.openxmlformats.org/officeDocument/2006/relationships/hyperlink" Target="http://docs.google.com/javax/xml/transform/Sourc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xml/bind/util/JAXBSource.html" TargetMode="External"/><Relationship Id="rId24" Type="http://schemas.openxmlformats.org/officeDocument/2006/relationships/hyperlink" Target="http://docs.google.com/javax/xml/parsers/SAXParserFactory.html#setNamespaceAware(boolean)" TargetMode="External"/><Relationship Id="rId23" Type="http://schemas.openxmlformats.org/officeDocument/2006/relationships/hyperlink" Target="http://docs.google.com/javax/xml/transform/Source.html" TargetMode="External"/><Relationship Id="rId26" Type="http://schemas.openxmlformats.org/officeDocument/2006/relationships/hyperlink" Target="http://docs.google.com/javax/xml/transform/sax/SAXSource.html#FEATURE"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x/xml/transform/sax/SAXSource.html#SAXSource()" TargetMode="External"/><Relationship Id="rId27" Type="http://schemas.openxmlformats.org/officeDocument/2006/relationships/hyperlink" Target="http://docs.google.com/javax/xml/transform/TransformerFactory.html#getFeature(java.lang.String)" TargetMode="External"/><Relationship Id="rId29" Type="http://schemas.openxmlformats.org/officeDocument/2006/relationships/hyperlink" Target="http://docs.google.com/javax/xml/transform/sax/SAXSource.html#SAXSource(org.xml.sax.InputSource)" TargetMode="External"/><Relationship Id="rId95" Type="http://schemas.openxmlformats.org/officeDocument/2006/relationships/hyperlink" Target="http://docs.google.com/package-tree.html" TargetMode="External"/><Relationship Id="rId94" Type="http://schemas.openxmlformats.org/officeDocument/2006/relationships/hyperlink" Target="http://docs.google.com/class-use/SAXSource.html" TargetMode="External"/><Relationship Id="rId97" Type="http://schemas.openxmlformats.org/officeDocument/2006/relationships/hyperlink" Target="http://docs.google.com/index-files/index-1.html" TargetMode="External"/><Relationship Id="rId96"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xml/transform/sax/SAXResul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help-doc.html" TargetMode="External"/><Relationship Id="rId13" Type="http://schemas.openxmlformats.org/officeDocument/2006/relationships/hyperlink" Target="http://docs.google.com/javax/xml/transform/sax/SAXResul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xml/transform/Source.html" TargetMode="External"/><Relationship Id="rId90" Type="http://schemas.openxmlformats.org/officeDocument/2006/relationships/hyperlink" Target="http://docs.google.com/org/xml/sax/InputSource.html" TargetMode="External"/><Relationship Id="rId93" Type="http://schemas.openxmlformats.org/officeDocument/2006/relationships/hyperlink" Target="http://docs.google.com/package-summary.html" TargetMode="External"/><Relationship Id="rId92" Type="http://schemas.openxmlformats.org/officeDocument/2006/relationships/hyperlink" Target="http://docs.google.com/overview-summary.html" TargetMode="External"/><Relationship Id="rId15" Type="http://schemas.openxmlformats.org/officeDocument/2006/relationships/hyperlink" Target="http://docs.google.com/index.html?javax/xml/transform/sax/SAXSource.html" TargetMode="External"/><Relationship Id="rId14" Type="http://schemas.openxmlformats.org/officeDocument/2006/relationships/hyperlink" Target="http://docs.google.com/javax/xml/transform/sax/SAXTransformer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AXSour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org/xml/sax/InputSource.html" TargetMode="External"/><Relationship Id="rId86" Type="http://schemas.openxmlformats.org/officeDocument/2006/relationships/hyperlink" Target="http://docs.google.com/javax/xml/transform/Source.html" TargetMode="External"/><Relationship Id="rId85" Type="http://schemas.openxmlformats.org/officeDocument/2006/relationships/hyperlink" Target="http://docs.google.com/javax/xml/transform/Source.html#setSystemId(java.lang.String)" TargetMode="External"/><Relationship Id="rId88" Type="http://schemas.openxmlformats.org/officeDocument/2006/relationships/hyperlink" Target="http://docs.google.com/javax/xml/transform/Source.html#getSystemId()"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xml/transform/Source.html" TargetMode="External"/><Relationship Id="rId80" Type="http://schemas.openxmlformats.org/officeDocument/2006/relationships/hyperlink" Target="http://docs.google.com/org/xml/sax/XMLReader.html" TargetMode="External"/><Relationship Id="rId82" Type="http://schemas.openxmlformats.org/officeDocument/2006/relationships/hyperlink" Target="http://docs.google.com/org/xml/sax/InputSource.html" TargetMode="External"/><Relationship Id="rId81" Type="http://schemas.openxmlformats.org/officeDocument/2006/relationships/hyperlink" Target="http://docs.google.com/org/xml/sax/XMLRea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AXSource.html" TargetMode="External"/><Relationship Id="rId73" Type="http://schemas.openxmlformats.org/officeDocument/2006/relationships/hyperlink" Target="http://docs.google.com/javax/xml/transform/sax/SAXTransformerFactory.html" TargetMode="External"/><Relationship Id="rId72" Type="http://schemas.openxmlformats.org/officeDocument/2006/relationships/hyperlink" Target="http://docs.google.com/javax/xml/transform/Transformer.html" TargetMode="External"/><Relationship Id="rId75" Type="http://schemas.openxmlformats.org/officeDocument/2006/relationships/hyperlink" Target="http://docs.google.com/org/xml/sax/InputSource.html" TargetMode="External"/><Relationship Id="rId74" Type="http://schemas.openxmlformats.org/officeDocument/2006/relationships/hyperlink" Target="http://docs.google.com/org/xml/sax/ContentHandler.html" TargetMode="External"/><Relationship Id="rId77" Type="http://schemas.openxmlformats.org/officeDocument/2006/relationships/hyperlink" Target="http://docs.google.com/javax/xml/transform/sax/SAXTransformerFactory.html" TargetMode="External"/><Relationship Id="rId76" Type="http://schemas.openxmlformats.org/officeDocument/2006/relationships/hyperlink" Target="http://docs.google.com/javax/xml/transform/Transformer.html" TargetMode="External"/><Relationship Id="rId79" Type="http://schemas.openxmlformats.org/officeDocument/2006/relationships/hyperlink" Target="http://docs.google.com/org/xml/sax/ContentHandler.html" TargetMode="External"/><Relationship Id="rId78" Type="http://schemas.openxmlformats.org/officeDocument/2006/relationships/hyperlink" Target="http://docs.google.com/org/xml/sax/helpers/XMLReaderFactory.html" TargetMode="External"/><Relationship Id="rId71" Type="http://schemas.openxmlformats.org/officeDocument/2006/relationships/hyperlink" Target="http://docs.google.com/org/xml/sax/XMLReader.html" TargetMode="External"/><Relationship Id="rId70" Type="http://schemas.openxmlformats.org/officeDocument/2006/relationships/hyperlink" Target="http://docs.google.com/org/xml/sax/InputSource.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constant-values.html#javax.xml.transform.sax.SAXSource.FEATURE" TargetMode="External"/><Relationship Id="rId63" Type="http://schemas.openxmlformats.org/officeDocument/2006/relationships/hyperlink" Target="http://docs.google.com/javax/xml/transform/TransformerFactory.html#getFeature(java.lang.String)" TargetMode="External"/><Relationship Id="rId66" Type="http://schemas.openxmlformats.org/officeDocument/2006/relationships/hyperlink" Target="http://docs.google.com/org/xml/sax/InputSource.html" TargetMode="External"/><Relationship Id="rId65" Type="http://schemas.openxmlformats.org/officeDocument/2006/relationships/hyperlink" Target="http://docs.google.com/javax/xml/transform/sax/SAXSource.html#setInputSource(org.xml.sax.InputSource)" TargetMode="External"/><Relationship Id="rId68" Type="http://schemas.openxmlformats.org/officeDocument/2006/relationships/hyperlink" Target="http://docs.google.com/javax/xml/transform/Transformer.html#transform(javax.xml.transform.Source,%20javax.xml.transform.Result)" TargetMode="External"/><Relationship Id="rId67" Type="http://schemas.openxmlformats.org/officeDocument/2006/relationships/hyperlink" Target="http://docs.google.com/org/xml/sax/InputSource.html#InputSource()"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org/xml/sax/XMLReader.html"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equals(java.lang.Object)" TargetMode="External"/><Relationship Id="rId55" Type="http://schemas.openxmlformats.org/officeDocument/2006/relationships/hyperlink" Target="http://docs.google.com/java/lang/Object.html#hashCode()" TargetMode="External"/><Relationship Id="rId54" Type="http://schemas.openxmlformats.org/officeDocument/2006/relationships/hyperlink" Target="http://docs.google.com/java/lang/Object.html#getClass()" TargetMode="External"/><Relationship Id="rId57" Type="http://schemas.openxmlformats.org/officeDocument/2006/relationships/hyperlink" Target="http://docs.google.com/java/lang/Object.html#notifyAll()" TargetMode="External"/><Relationship Id="rId56" Type="http://schemas.openxmlformats.org/officeDocument/2006/relationships/hyperlink" Target="http://docs.google.com/java/lang/Object.html#notify()"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