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javax.xml.xpath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XPathVariableResolver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XPathVariableResolver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XPathVariableResolver provides access to the set of user defined XPath variables.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XPathVariableResolver and the XPath evaluator must adhere to a contract that cannot be directly enforced by the API. Although variables may be mutable, that is, an application may wish to evaluate the same XPath expression more than once with different variable values, in the course of evaluating any single XPath expression, a variable's value </w:t>
      </w:r>
      <w:r w:rsidDel="00000000" w:rsidR="00000000" w:rsidRPr="00000000">
        <w:rPr>
          <w:b w:val="1"/>
          <w:i w:val="1"/>
          <w:shd w:fill="auto" w:val="clear"/>
          <w:rtl w:val="0"/>
        </w:rPr>
        <w:t xml:space="preserve">must</w:t>
      </w:r>
      <w:r w:rsidDel="00000000" w:rsidR="00000000" w:rsidRPr="00000000">
        <w:rPr>
          <w:shd w:fill="auto" w:val="clear"/>
          <w:rtl w:val="0"/>
        </w:rPr>
        <w:t xml:space="preserve"> not change.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resolveVariable</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variableName)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a variable in the set of available variables.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resolveVariable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resolveVariable</w:t>
      </w:r>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variableName)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 a variable in the set of available variables.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variableName is null, then a NullPointerException is thrown.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variableName - The QName of the variable name. </w:t>
      </w:r>
      <w:r w:rsidDel="00000000" w:rsidR="00000000" w:rsidRPr="00000000">
        <w:rPr>
          <w:b w:val="1"/>
          <w:shd w:fill="auto" w:val="clear"/>
          <w:rtl w:val="0"/>
        </w:rPr>
        <w:t xml:space="preserve">Returns:</w:t>
      </w:r>
      <w:r w:rsidDel="00000000" w:rsidR="00000000" w:rsidRPr="00000000">
        <w:rPr>
          <w:shd w:fill="auto" w:val="clear"/>
          <w:rtl w:val="0"/>
        </w:rPr>
        <w:t xml:space="preserve">The variables value, or null if no variable named variableName exists. The value returned must be of a type appropriate for the underlying object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variableName is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lang/Object.html" TargetMode="External"/><Relationship Id="rId22" Type="http://schemas.openxmlformats.org/officeDocument/2006/relationships/hyperlink" Target="http://docs.google.com/java/lang/NullPointerException.html" TargetMode="External"/><Relationship Id="rId21" Type="http://schemas.openxmlformats.org/officeDocument/2006/relationships/hyperlink" Target="http://docs.google.com/javax/xml/namespace/QName.html"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XPathVariableResolver.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PathVariableResolver.html" TargetMode="External"/><Relationship Id="rId31" Type="http://schemas.openxmlformats.org/officeDocument/2006/relationships/hyperlink" Target="http://docs.google.com/index.html?javax/xml/xpath/XPathVariableResolver.html" TargetMode="External"/><Relationship Id="rId30" Type="http://schemas.openxmlformats.org/officeDocument/2006/relationships/hyperlink" Target="http://docs.google.com/javax/xml/xpath/XPathFunctionResolv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XPathVariableResolver.html" TargetMode="External"/><Relationship Id="rId13" Type="http://schemas.openxmlformats.org/officeDocument/2006/relationships/hyperlink" Target="http://docs.google.com/javax/xml/xpath/XPathFunctionResolver.html" TargetMode="External"/><Relationship Id="rId35"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34" Type="http://schemas.openxmlformats.org/officeDocument/2006/relationships/hyperlink" Target="http://bugs.sun.com/services/bugreport/index.jsp" TargetMode="External"/><Relationship Id="rId15" Type="http://schemas.openxmlformats.org/officeDocument/2006/relationships/hyperlink" Target="http://docs.google.com/XPathVariableResolver.html" TargetMode="External"/><Relationship Id="rId37" Type="http://schemas.openxmlformats.org/officeDocument/2006/relationships/hyperlink" Target="http://java.sun.com/docs/redist.html" TargetMode="External"/><Relationship Id="rId14" Type="http://schemas.openxmlformats.org/officeDocument/2006/relationships/hyperlink" Target="http://docs.google.com/index.html?javax/xml/xpath/XPathVariableResolver.html" TargetMode="External"/><Relationship Id="rId36" Type="http://schemas.openxmlformats.org/officeDocument/2006/relationships/hyperlink" Target="http://docs.google.com/legal/licens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namespace/QName.html" TargetMode="External"/><Relationship Id="rId18" Type="http://schemas.openxmlformats.org/officeDocument/2006/relationships/hyperlink" Target="http://docs.google.com/javax/xml/xpath/XPathVariableResolver.html#resolveVariable(javax.xml.namespace.Q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