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org.omg.CosNaming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NamingContextExtHolder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org.omg.CosNaming.NamingContextExtHolder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Streamable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NamingContextExtHolder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Streamable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NamingContextExt is the extension of NamingContext which contains a set of name bindings in which each name is unique and is part of Interoperable Naming Service. Different names can be bound to an object in the same or different contexts at the same time. Using NamingContextExt, you can use URL-based names to bind and resolve.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See </w:t>
      </w:r>
      <w:hyperlink r:id="rId23">
        <w:r w:rsidDel="00000000" w:rsidR="00000000" w:rsidRPr="00000000">
          <w:rPr>
            <w:color w:val="0000ee"/>
            <w:u w:val="single"/>
            <w:shd w:fill="auto" w:val="clear"/>
            <w:rtl w:val="0"/>
          </w:rPr>
          <w:t xml:space="preserve"> CORBA COS Naming Specification.</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NamingContextExt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           </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NamingContextExtHolder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NamingContextExtHolder</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NamingContextExt</w:t>
              </w:r>
            </w:hyperlink>
            <w:r w:rsidDel="00000000" w:rsidR="00000000" w:rsidRPr="00000000">
              <w:rPr>
                <w:shd w:fill="auto" w:val="clear"/>
                <w:rtl w:val="0"/>
              </w:rPr>
              <w:t xml:space="preserve"> initialValue)           </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_read</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data from istream and initalizes the value field of the Holder with the unmarshalled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TypeCode object corresponding to the value in the value field of the Holder.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_write</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Marshals to ostream the value in the value field of the Holder.</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value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w:t>
      </w:r>
      <w:hyperlink r:id="rId47">
        <w:r w:rsidDel="00000000" w:rsidR="00000000" w:rsidRPr="00000000">
          <w:rPr>
            <w:rFonts w:ascii="Courier" w:cs="Courier" w:eastAsia="Courier" w:hAnsi="Courier"/>
            <w:color w:val="0000ee"/>
            <w:u w:val="single"/>
            <w:shd w:fill="auto" w:val="clear"/>
            <w:rtl w:val="0"/>
          </w:rPr>
          <w:t xml:space="preserve">NamingContextExt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w:t>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NamingContextExtHolder</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NamingContextExtHolder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NamingContextExtHolder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NamingContextExtHolder</w:t>
      </w:r>
      <w:r w:rsidDel="00000000" w:rsidR="00000000" w:rsidRPr="00000000">
        <w:rPr>
          <w:rFonts w:ascii="Courier" w:cs="Courier" w:eastAsia="Courier" w:hAnsi="Courier"/>
          <w:shd w:fill="auto" w:val="clear"/>
          <w:rtl w:val="0"/>
        </w:rPr>
        <w:t xml:space="preserve">(</w:t>
      </w:r>
      <w:hyperlink r:id="rId48">
        <w:r w:rsidDel="00000000" w:rsidR="00000000" w:rsidRPr="00000000">
          <w:rPr>
            <w:rFonts w:ascii="Courier" w:cs="Courier" w:eastAsia="Courier" w:hAnsi="Courier"/>
            <w:color w:val="0000ee"/>
            <w:u w:val="single"/>
            <w:shd w:fill="auto" w:val="clear"/>
            <w:rtl w:val="0"/>
          </w:rPr>
          <w:t xml:space="preserve">NamingContextExt</w:t>
        </w:r>
      </w:hyperlink>
      <w:r w:rsidDel="00000000" w:rsidR="00000000" w:rsidRPr="00000000">
        <w:rPr>
          <w:rFonts w:ascii="Courier" w:cs="Courier" w:eastAsia="Courier" w:hAnsi="Courier"/>
          <w:shd w:fill="auto" w:val="clear"/>
          <w:rtl w:val="0"/>
        </w:rPr>
        <w:t xml:space="preserve"> initialValue)</w:t>
      </w:r>
    </w:p>
    <w:bookmarkStart w:colFirst="0" w:colLast="0" w:name="26in1rg" w:id="12"/>
    <w:bookmarkEnd w:id="12"/>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_read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_read</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0">
        <w:r w:rsidDel="00000000" w:rsidR="00000000" w:rsidRPr="00000000">
          <w:rPr>
            <w:b w:val="1"/>
            <w:color w:val="0000ee"/>
            <w:u w:val="single"/>
            <w:shd w:fill="auto" w:val="clear"/>
            <w:rtl w:val="0"/>
          </w:rPr>
          <w:t xml:space="preserve">Streamable</w:t>
        </w:r>
      </w:hyperlink>
      <w:r w:rsidDel="00000000" w:rsidR="00000000" w:rsidRPr="00000000">
        <w:rPr>
          <w:shd w:fill="auto" w:val="clear"/>
          <w:rtl w:val="0"/>
        </w:rPr>
        <w:t xml:space="preserve"> Reads data from istream and initalizes the value field of the Holder with the unmarshalled data.</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1">
        <w:r w:rsidDel="00000000" w:rsidR="00000000" w:rsidRPr="00000000">
          <w:rPr>
            <w:color w:val="0000ee"/>
            <w:u w:val="single"/>
            <w:shd w:fill="auto" w:val="clear"/>
            <w:rtl w:val="0"/>
          </w:rPr>
          <w:t xml:space="preserve">_read</w:t>
        </w:r>
      </w:hyperlink>
      <w:r w:rsidDel="00000000" w:rsidR="00000000" w:rsidRPr="00000000">
        <w:rPr>
          <w:shd w:fill="auto" w:val="clear"/>
          <w:rtl w:val="0"/>
        </w:rPr>
        <w:t xml:space="preserve"> in interface </w:t>
      </w:r>
      <w:hyperlink r:id="rId52">
        <w:r w:rsidDel="00000000" w:rsidR="00000000" w:rsidRPr="00000000">
          <w:rPr>
            <w:color w:val="0000ee"/>
            <w:u w:val="single"/>
            <w:shd w:fill="auto" w:val="clear"/>
            <w:rtl w:val="0"/>
          </w:rPr>
          <w:t xml:space="preserve">Streamable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InputStream that represents the CDR data from the wire.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_write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_write</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4">
        <w:r w:rsidDel="00000000" w:rsidR="00000000" w:rsidRPr="00000000">
          <w:rPr>
            <w:b w:val="1"/>
            <w:color w:val="0000ee"/>
            <w:u w:val="single"/>
            <w:shd w:fill="auto" w:val="clear"/>
            <w:rtl w:val="0"/>
          </w:rPr>
          <w:t xml:space="preserve">Streamable</w:t>
        </w:r>
      </w:hyperlink>
      <w:r w:rsidDel="00000000" w:rsidR="00000000" w:rsidRPr="00000000">
        <w:rPr>
          <w:shd w:fill="auto" w:val="clear"/>
          <w:rtl w:val="0"/>
        </w:rPr>
        <w:t xml:space="preserve"> Marshals to ostream the value in the value field of the Holder.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5">
        <w:r w:rsidDel="00000000" w:rsidR="00000000" w:rsidRPr="00000000">
          <w:rPr>
            <w:color w:val="0000ee"/>
            <w:u w:val="single"/>
            <w:shd w:fill="auto" w:val="clear"/>
            <w:rtl w:val="0"/>
          </w:rPr>
          <w:t xml:space="preserve">_write</w:t>
        </w:r>
      </w:hyperlink>
      <w:r w:rsidDel="00000000" w:rsidR="00000000" w:rsidRPr="00000000">
        <w:rPr>
          <w:shd w:fill="auto" w:val="clear"/>
          <w:rtl w:val="0"/>
        </w:rPr>
        <w:t xml:space="preserve"> in interface </w:t>
      </w:r>
      <w:hyperlink r:id="rId56">
        <w:r w:rsidDel="00000000" w:rsidR="00000000" w:rsidRPr="00000000">
          <w:rPr>
            <w:color w:val="0000ee"/>
            <w:u w:val="single"/>
            <w:shd w:fill="auto" w:val="clear"/>
            <w:rtl w:val="0"/>
          </w:rPr>
          <w:t xml:space="preserve">Streamable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 - the CDR OutputStream</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_type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7">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8">
        <w:r w:rsidDel="00000000" w:rsidR="00000000" w:rsidRPr="00000000">
          <w:rPr>
            <w:b w:val="1"/>
            <w:color w:val="0000ee"/>
            <w:u w:val="single"/>
            <w:shd w:fill="auto" w:val="clear"/>
            <w:rtl w:val="0"/>
          </w:rPr>
          <w:t xml:space="preserve">Streamable</w:t>
        </w:r>
      </w:hyperlink>
      <w:r w:rsidDel="00000000" w:rsidR="00000000" w:rsidRPr="00000000">
        <w:rPr>
          <w:shd w:fill="auto" w:val="clear"/>
          <w:rtl w:val="0"/>
        </w:rPr>
        <w:t xml:space="preserve"> Retrieves the TypeCode object corresponding to the value in the value field of the Holder.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9">
        <w:r w:rsidDel="00000000" w:rsidR="00000000" w:rsidRPr="00000000">
          <w:rPr>
            <w:color w:val="0000ee"/>
            <w:u w:val="single"/>
            <w:shd w:fill="auto" w:val="clear"/>
            <w:rtl w:val="0"/>
          </w:rPr>
          <w:t xml:space="preserve">_type</w:t>
        </w:r>
      </w:hyperlink>
      <w:r w:rsidDel="00000000" w:rsidR="00000000" w:rsidRPr="00000000">
        <w:rPr>
          <w:shd w:fill="auto" w:val="clear"/>
          <w:rtl w:val="0"/>
        </w:rPr>
        <w:t xml:space="preserve"> in interface </w:t>
      </w:r>
      <w:hyperlink r:id="rId60">
        <w:r w:rsidDel="00000000" w:rsidR="00000000" w:rsidRPr="00000000">
          <w:rPr>
            <w:color w:val="0000ee"/>
            <w:u w:val="single"/>
            <w:shd w:fill="auto" w:val="clear"/>
            <w:rtl w:val="0"/>
          </w:rPr>
          <w:t xml:space="preserve">Streamable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TypeCode object for the value held in the holder</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hashCode()" TargetMode="External"/><Relationship Id="rId42" Type="http://schemas.openxmlformats.org/officeDocument/2006/relationships/hyperlink" Target="http://docs.google.com/java/lang/Object.html#notifyAll()" TargetMode="External"/><Relationship Id="rId41" Type="http://schemas.openxmlformats.org/officeDocument/2006/relationships/hyperlink" Target="http://docs.google.com/java/lang/Object.html#notify()" TargetMode="External"/><Relationship Id="rId44" Type="http://schemas.openxmlformats.org/officeDocument/2006/relationships/hyperlink" Target="http://docs.google.com/java/lang/Object.html#wait()" TargetMode="External"/><Relationship Id="rId43" Type="http://schemas.openxmlformats.org/officeDocument/2006/relationships/hyperlink" Target="http://docs.google.com/java/lang/Object.html#toString()" TargetMode="External"/><Relationship Id="rId46" Type="http://schemas.openxmlformats.org/officeDocument/2006/relationships/hyperlink" Target="http://docs.google.com/java/lang/Object.html#wait(long,%20int)" TargetMode="External"/><Relationship Id="rId45" Type="http://schemas.openxmlformats.org/officeDocument/2006/relationships/hyperlink" Target="http://docs.google.com/java/lang/Object.html#wait(lo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omg/CosNaming/NamingContextExt.html" TargetMode="External"/><Relationship Id="rId47" Type="http://schemas.openxmlformats.org/officeDocument/2006/relationships/hyperlink" Target="http://docs.google.com/org/omg/CosNaming/NamingContextExt.html" TargetMode="External"/><Relationship Id="rId49" Type="http://schemas.openxmlformats.org/officeDocument/2006/relationships/hyperlink" Target="http://docs.google.com/org/omg/CORBA/portable/InputStream.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NamingContextExtHolder.html" TargetMode="External"/><Relationship Id="rId73" Type="http://schemas.openxmlformats.org/officeDocument/2006/relationships/hyperlink" Target="http://bugs.sun.com/services/bugreport/index.jsp" TargetMode="External"/><Relationship Id="rId72" Type="http://schemas.openxmlformats.org/officeDocument/2006/relationships/hyperlink" Target="http://docs.google.com/allclasses-noframe.html" TargetMode="External"/><Relationship Id="rId31" Type="http://schemas.openxmlformats.org/officeDocument/2006/relationships/hyperlink" Target="http://docs.google.com/org/omg/CORBA/TypeCode.html" TargetMode="External"/><Relationship Id="rId75" Type="http://schemas.openxmlformats.org/officeDocument/2006/relationships/hyperlink" Target="http://docs.google.com/legal/license.html" TargetMode="External"/><Relationship Id="rId30" Type="http://schemas.openxmlformats.org/officeDocument/2006/relationships/hyperlink" Target="http://docs.google.com/org/omg/CORBA/portable/InputStream.html" TargetMode="External"/><Relationship Id="rId74" Type="http://schemas.openxmlformats.org/officeDocument/2006/relationships/hyperlink" Target="http://docs.google.com/webnotes/devdocs-vs-specs.html" TargetMode="External"/><Relationship Id="rId33" Type="http://schemas.openxmlformats.org/officeDocument/2006/relationships/hyperlink" Target="http://docs.google.com/org/omg/CosNaming/NamingContextExtHolder.html#_write(org.omg.CORBA.portable.OutputStream)" TargetMode="External"/><Relationship Id="rId32" Type="http://schemas.openxmlformats.org/officeDocument/2006/relationships/hyperlink" Target="http://docs.google.com/org/omg/CosNaming/NamingContextExtHolder.html#_type()" TargetMode="External"/><Relationship Id="rId76" Type="http://schemas.openxmlformats.org/officeDocument/2006/relationships/hyperlink" Target="http://java.sun.com/docs/redist.html" TargetMode="External"/><Relationship Id="rId35" Type="http://schemas.openxmlformats.org/officeDocument/2006/relationships/hyperlink" Target="http://docs.google.com/java/lang/Object.html" TargetMode="External"/><Relationship Id="rId34" Type="http://schemas.openxmlformats.org/officeDocument/2006/relationships/hyperlink" Target="http://docs.google.com/org/omg/CORBA/portable/OutputStream.html" TargetMode="External"/><Relationship Id="rId71" Type="http://schemas.openxmlformats.org/officeDocument/2006/relationships/hyperlink" Target="http://docs.google.com/NamingContextExtHolder.html" TargetMode="External"/><Relationship Id="rId70" Type="http://schemas.openxmlformats.org/officeDocument/2006/relationships/hyperlink" Target="http://docs.google.com/index.html?org/omg/CosNaming/NamingContextExtHolder.html" TargetMode="External"/><Relationship Id="rId37" Type="http://schemas.openxmlformats.org/officeDocument/2006/relationships/hyperlink" Target="http://docs.google.com/java/lang/Object.html#equals(java.lang.Object)" TargetMode="External"/><Relationship Id="rId36" Type="http://schemas.openxmlformats.org/officeDocument/2006/relationships/hyperlink" Target="http://docs.google.com/java/lang/Object.html#clone()" TargetMode="External"/><Relationship Id="rId39" Type="http://schemas.openxmlformats.org/officeDocument/2006/relationships/hyperlink" Target="http://docs.google.com/java/lang/Object.html#getClass()" TargetMode="External"/><Relationship Id="rId38" Type="http://schemas.openxmlformats.org/officeDocument/2006/relationships/hyperlink" Target="http://docs.google.com/java/lang/Object.html#finalize()" TargetMode="External"/><Relationship Id="rId62" Type="http://schemas.openxmlformats.org/officeDocument/2006/relationships/hyperlink" Target="http://docs.google.com/package-summary.html" TargetMode="External"/><Relationship Id="rId61" Type="http://schemas.openxmlformats.org/officeDocument/2006/relationships/hyperlink" Target="http://docs.google.com/overview-summary.html" TargetMode="External"/><Relationship Id="rId20" Type="http://schemas.openxmlformats.org/officeDocument/2006/relationships/hyperlink" Target="http://docs.google.com/org/omg/CORBA/portable/Streamable.html" TargetMode="External"/><Relationship Id="rId64" Type="http://schemas.openxmlformats.org/officeDocument/2006/relationships/hyperlink" Target="http://docs.google.com/package-tree.html" TargetMode="External"/><Relationship Id="rId63" Type="http://schemas.openxmlformats.org/officeDocument/2006/relationships/hyperlink" Target="http://docs.google.com/class-use/NamingContextExtHolder.html" TargetMode="External"/><Relationship Id="rId22" Type="http://schemas.openxmlformats.org/officeDocument/2006/relationships/hyperlink" Target="http://docs.google.com/org/omg/CORBA/portable/Streamable.html" TargetMode="External"/><Relationship Id="rId66" Type="http://schemas.openxmlformats.org/officeDocument/2006/relationships/hyperlink" Target="http://docs.google.com/index-files/index-1.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deprecated-list.html" TargetMode="External"/><Relationship Id="rId24" Type="http://schemas.openxmlformats.org/officeDocument/2006/relationships/hyperlink" Target="http://docs.google.com/org/omg/CosNaming/NamingContextExt.html" TargetMode="External"/><Relationship Id="rId68" Type="http://schemas.openxmlformats.org/officeDocument/2006/relationships/hyperlink" Target="http://docs.google.com/org/omg/CosNaming/NamingContextExtHelper.html" TargetMode="External"/><Relationship Id="rId23" Type="http://schemas.openxmlformats.org/officeDocument/2006/relationships/hyperlink" Target="http://www.omg.org/technology/documents/formal/naming_service.htm" TargetMode="External"/><Relationship Id="rId67" Type="http://schemas.openxmlformats.org/officeDocument/2006/relationships/hyperlink" Target="http://docs.google.com/help-doc.html" TargetMode="External"/><Relationship Id="rId60" Type="http://schemas.openxmlformats.org/officeDocument/2006/relationships/hyperlink" Target="http://docs.google.com/org/omg/CORBA/portable/Streamable.html" TargetMode="External"/><Relationship Id="rId26" Type="http://schemas.openxmlformats.org/officeDocument/2006/relationships/hyperlink" Target="http://docs.google.com/org/omg/CosNaming/NamingContextExtHolder.html#NamingContextExtHolder()" TargetMode="External"/><Relationship Id="rId25" Type="http://schemas.openxmlformats.org/officeDocument/2006/relationships/hyperlink" Target="http://docs.google.com/org/omg/CosNaming/NamingContextExtHolder.html#value" TargetMode="External"/><Relationship Id="rId69" Type="http://schemas.openxmlformats.org/officeDocument/2006/relationships/hyperlink" Target="http://docs.google.com/org/omg/CosNaming/NamingContextExtOperations.html" TargetMode="External"/><Relationship Id="rId28" Type="http://schemas.openxmlformats.org/officeDocument/2006/relationships/hyperlink" Target="http://docs.google.com/org/omg/CosNaming/NamingContextExt.html" TargetMode="External"/><Relationship Id="rId27" Type="http://schemas.openxmlformats.org/officeDocument/2006/relationships/hyperlink" Target="http://docs.google.com/org/omg/CosNaming/NamingContextExtHolder.html#NamingContextExtHolder(org.omg.CosNaming.NamingContextExt)" TargetMode="External"/><Relationship Id="rId29" Type="http://schemas.openxmlformats.org/officeDocument/2006/relationships/hyperlink" Target="http://docs.google.com/org/omg/CosNaming/NamingContextExtHolder.html#_read(org.omg.CORBA.portable.InputStream)" TargetMode="External"/><Relationship Id="rId51" Type="http://schemas.openxmlformats.org/officeDocument/2006/relationships/hyperlink" Target="http://docs.google.com/org/omg/CORBA/portable/Streamable.html#_read(org.omg.CORBA.portable.InputStream)" TargetMode="External"/><Relationship Id="rId50" Type="http://schemas.openxmlformats.org/officeDocument/2006/relationships/hyperlink" Target="http://docs.google.com/org/omg/CORBA/portable/Streamable.html#_read(org.omg.CORBA.portable.InputStream)" TargetMode="External"/><Relationship Id="rId53" Type="http://schemas.openxmlformats.org/officeDocument/2006/relationships/hyperlink" Target="http://docs.google.com/org/omg/CORBA/portable/OutputStream.html" TargetMode="External"/><Relationship Id="rId52" Type="http://schemas.openxmlformats.org/officeDocument/2006/relationships/hyperlink" Target="http://docs.google.com/org/omg/CORBA/portable/Streamable.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org/omg/CORBA/portable/Streamable.html#_write(org.omg.CORBA.portable.OutputStream)"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rg/omg/CORBA/portable/Streamable.html#_write(org.omg.CORBA.portable.OutputStream)" TargetMode="External"/><Relationship Id="rId13" Type="http://schemas.openxmlformats.org/officeDocument/2006/relationships/hyperlink" Target="http://docs.google.com/org/omg/CosNaming/NamingContextExtHelper.html" TargetMode="External"/><Relationship Id="rId57" Type="http://schemas.openxmlformats.org/officeDocument/2006/relationships/hyperlink" Target="http://docs.google.com/org/omg/CORBA/TypeCod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omg/CORBA/portable/Streamable.html" TargetMode="External"/><Relationship Id="rId15" Type="http://schemas.openxmlformats.org/officeDocument/2006/relationships/hyperlink" Target="http://docs.google.com/index.html?org/omg/CosNaming/NamingContextExtHolder.html" TargetMode="External"/><Relationship Id="rId59" Type="http://schemas.openxmlformats.org/officeDocument/2006/relationships/hyperlink" Target="http://docs.google.com/org/omg/CORBA/portable/Streamable.html#_type()" TargetMode="External"/><Relationship Id="rId14" Type="http://schemas.openxmlformats.org/officeDocument/2006/relationships/hyperlink" Target="http://docs.google.com/org/omg/CosNaming/NamingContextExtOperations.html" TargetMode="External"/><Relationship Id="rId58" Type="http://schemas.openxmlformats.org/officeDocument/2006/relationships/hyperlink" Target="http://docs.google.com/org/omg/CORBA/portable/Streamable.html#_type()"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NamingContextExtHold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