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ClientRequestInfoOperations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ClientRequestInfo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ClientRequestInfoOperations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RequestInfoOperations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 Information, accessible to client-side request interceptors.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attributes and operations on ClientRequestInfo are not valid at all interception points. The following table shows the validity of each attribute or operation. If it is not valid, attempting to access it will result in a BAD_INV_ORDER being thrown with a standard minor code of 14.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send_request</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send_poll</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receive_reply</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receive_exception</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receive_other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gridSpan w:val="6"/>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Inherited from RequestInfo: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request_id</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arguments</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exceptions</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contexts</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response_expected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sync_scope</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reply_status</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forward_reference</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get_slot</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get_request_service_context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get_reply_service_context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gridSpan w:val="6"/>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ClientRequestInfo-specific:</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target</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effective_target</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effective_profile</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received_exception</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received_exception_id</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get_effective_component</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get_effective_components</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get_request_policy</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add_request_service_context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bl>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ClientRequestInfo is passed to send_request, there is an entry in the list for every argument, whether in, inout, or out. But only the in and inout arguments will be available.</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reply_status atribute is not LOCATION_FORWARD, accessing this attribute will throw BAD_INV_ORDER with a standard minor code of 14.</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ClientRequestInterceptor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add_request_service_context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ServiceContext</w:t>
              </w:r>
            </w:hyperlink>
            <w:r w:rsidDel="00000000" w:rsidR="00000000" w:rsidRPr="00000000">
              <w:rPr>
                <w:shd w:fill="auto" w:val="clear"/>
                <w:rtl w:val="0"/>
              </w:rPr>
              <w:t xml:space="preserve"> service_context, boolean replace)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Interceptors to add service contexts to the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TaggedProfile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effective_profile</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profile that will be used to send the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effective_target</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actual object on which the operation will be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TaggedComponent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get_effective_component</w:t>
              </w:r>
            </w:hyperlink>
            <w:r w:rsidDel="00000000" w:rsidR="00000000" w:rsidRPr="00000000">
              <w:rPr>
                <w:shd w:fill="auto" w:val="clear"/>
                <w:rtl w:val="0"/>
              </w:rPr>
              <w:t xml:space="preserve">(int id)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IOP.TaggedComponent with the given ID from the profile selected for this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TaggedComponent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get_effective_components</w:t>
              </w:r>
            </w:hyperlink>
            <w:r w:rsidDel="00000000" w:rsidR="00000000" w:rsidRPr="00000000">
              <w:rPr>
                <w:shd w:fill="auto" w:val="clear"/>
                <w:rtl w:val="0"/>
              </w:rPr>
              <w:t xml:space="preserve">(int id)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tagged components with the given ID from the profile selected for this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get_request_policy</w:t>
              </w:r>
            </w:hyperlink>
            <w:r w:rsidDel="00000000" w:rsidR="00000000" w:rsidRPr="00000000">
              <w:rPr>
                <w:shd w:fill="auto" w:val="clear"/>
                <w:rtl w:val="0"/>
              </w:rPr>
              <w:t xml:space="preserve">(int type)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given policy in effect for this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received_exception_id</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repository id of the exception to be returned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received_exception</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any which contains the exception to be returned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target</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which the client called to perform the operation.</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40">
              <w:r w:rsidDel="00000000" w:rsidR="00000000" w:rsidRPr="00000000">
                <w:rPr>
                  <w:b w:val="1"/>
                  <w:color w:val="0000ee"/>
                  <w:u w:val="single"/>
                  <w:shd w:fill="auto" w:val="clear"/>
                  <w:rtl w:val="0"/>
                </w:rPr>
                <w:t xml:space="preserve">RequestInfoOperations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arguments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contexts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exceptions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forward_reference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get_reply_service_context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get_request_service_context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get_slot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operation_context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reply_status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request_id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response_expected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sync_scope</w:t>
              </w:r>
            </w:hyperlink>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target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which the client called to perform the operation.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effective_target()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effective_target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effective_target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actual object on which the operation will be invoked. If the reply_status is LOCATION_FORWARD, then on subsequent requests, effective_target will contain the forwarded IOR while target will remain unchanged.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target()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effective_profile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TaggedProfile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effective_profile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profile that will be used to send the request. If a location forward has occurred for this operation's object and that object's profile changed accordingly, then this profile will be that located profile.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received_exception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received_exception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any which contains the exception to be returned to the client.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exception is a user exception which cannot be inserted into an any (e.g., it is unknown or the bindings don t provide the TypeCode), then this attribute will be an any containing the system exception UNKNOWN with a standard minor code of 1. However, the repository id of the exception is available in the received_exception_id attribute.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received_exception_id()</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received_exception_id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received_exception_id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repository id of the exception to be returned to the client.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received_exception()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 PortableInterceptor package comments for limitations / unimplemented features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get_effective_component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
        <w:r w:rsidDel="00000000" w:rsidR="00000000" w:rsidRPr="00000000">
          <w:rPr>
            <w:rFonts w:ascii="Courier" w:cs="Courier" w:eastAsia="Courier" w:hAnsi="Courier"/>
            <w:color w:val="0000ee"/>
            <w:u w:val="single"/>
            <w:shd w:fill="auto" w:val="clear"/>
            <w:rtl w:val="0"/>
          </w:rPr>
          <w:t xml:space="preserve">TaggedComponent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get_effective_component</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IOP.TaggedComponent with the given ID from the profile selected for this request.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more than one component for a given component ID, it is undefined which component this operation returns. If there is more than one component for a given component ID, get_effective_components should be called instead.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component id of the component which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IOP.TaggedComponent obtained with the given identifier. </w:t>
      </w:r>
      <w:r w:rsidDel="00000000" w:rsidR="00000000" w:rsidRPr="00000000">
        <w:rPr>
          <w:b w:val="1"/>
          <w:shd w:fill="auto" w:val="clear"/>
          <w:rtl w:val="0"/>
        </w:rPr>
        <w:t xml:space="preserve">Throws:</w:t>
      </w:r>
      <w:r w:rsidDel="00000000" w:rsidR="00000000" w:rsidRPr="00000000">
        <w:rPr>
          <w:shd w:fill="auto" w:val="clear"/>
          <w:rtl w:val="0"/>
        </w:rPr>
        <w:t xml:space="preserve"> BAD_PARAM - thrown, with a standard minor code of 28, if no component exists for the given component ID.</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get_effective_components(int)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get_effective_components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
        <w:r w:rsidDel="00000000" w:rsidR="00000000" w:rsidRPr="00000000">
          <w:rPr>
            <w:rFonts w:ascii="Courier" w:cs="Courier" w:eastAsia="Courier" w:hAnsi="Courier"/>
            <w:color w:val="0000ee"/>
            <w:u w:val="single"/>
            <w:shd w:fill="auto" w:val="clear"/>
            <w:rtl w:val="0"/>
          </w:rPr>
          <w:t xml:space="preserve">TaggedComponent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get_effective_components</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tagged components with the given ID from the profile selected for this request.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component id of the components which are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array of TaggedComponent objects, each of which contains the given identifier. </w:t>
      </w:r>
      <w:r w:rsidDel="00000000" w:rsidR="00000000" w:rsidRPr="00000000">
        <w:rPr>
          <w:b w:val="1"/>
          <w:shd w:fill="auto" w:val="clear"/>
          <w:rtl w:val="0"/>
        </w:rPr>
        <w:t xml:space="preserve">Throws:</w:t>
      </w:r>
      <w:r w:rsidDel="00000000" w:rsidR="00000000" w:rsidRPr="00000000">
        <w:rPr>
          <w:shd w:fill="auto" w:val="clear"/>
          <w:rtl w:val="0"/>
        </w:rPr>
        <w:t xml:space="preserve"> BAD_PARAM - thrown, with a standard minor code of 28, if no component exists for the given component ID.</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get_effective_component(int)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get_request_policy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9">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get_request_policy</w:t>
      </w:r>
      <w:r w:rsidDel="00000000" w:rsidR="00000000" w:rsidRPr="00000000">
        <w:rPr>
          <w:rFonts w:ascii="Courier" w:cs="Courier" w:eastAsia="Courier" w:hAnsi="Courier"/>
          <w:shd w:fill="auto" w:val="clear"/>
          <w:rtl w:val="0"/>
        </w:rPr>
        <w:t xml:space="preserve">(int type)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given policy in effect for this operation.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policy type which specifies the policy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CORBA.Policy obtained with the given type. </w:t>
      </w:r>
      <w:r w:rsidDel="00000000" w:rsidR="00000000" w:rsidRPr="00000000">
        <w:rPr>
          <w:b w:val="1"/>
          <w:shd w:fill="auto" w:val="clear"/>
          <w:rtl w:val="0"/>
        </w:rPr>
        <w:t xml:space="preserve">Throws:</w:t>
      </w:r>
      <w:r w:rsidDel="00000000" w:rsidR="00000000" w:rsidRPr="00000000">
        <w:rPr>
          <w:shd w:fill="auto" w:val="clear"/>
          <w:rtl w:val="0"/>
        </w:rPr>
        <w:t xml:space="preserve"> INV_POLICY - thrown, with a standard minor code of 1, if the policy type is not valid either because the specified type is not supported by this ORB or because a policy object of that type is not associated with this Object</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 PortableInterceptor package comments for limitations / unimplemented features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add_request_service_context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add_request_service_context</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ServiceContext</w:t>
        </w:r>
      </w:hyperlink>
      <w:r w:rsidDel="00000000" w:rsidR="00000000" w:rsidRPr="00000000">
        <w:rPr>
          <w:rFonts w:ascii="Courier" w:cs="Courier" w:eastAsia="Courier" w:hAnsi="Courier"/>
          <w:shd w:fill="auto" w:val="clear"/>
          <w:rtl w:val="0"/>
        </w:rPr>
        <w:t xml:space="preserve"> service_context,</w:t>
        <w:br w:type="textWrapping"/>
        <w:t xml:space="preserve">                                 boolean replace)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Interceptors to add service contexts to the request.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declaration of the order of the service contexts. They may or may not appear in the order that they are added.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service_context - The IOP.ServiceContext to be added to the request.replace - Indicates the behavior of this operation when a service context already exists with the given ID. If false, then BAD_INV_ORDER with a standard minor code of 15 is thrown. If true, then the existing service context is replaced by the new one.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Interceptor/RequestInfoOperations.html"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org/omg/PortableInterceptor/RequestInfoOperations.html#contexts()"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org/omg/PortableInterceptor/RequestInfoOperations.html#arguments()"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org/omg/PortableInterceptor/RequestInfoOperations.html#forward_reference()" TargetMode="External"/><Relationship Id="rId43" Type="http://schemas.openxmlformats.org/officeDocument/2006/relationships/hyperlink" Target="http://docs.google.com/org/omg/PortableInterceptor/RequestInfoOperations.html#exceptions()"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org/omg/PortableInterceptor/RequestInfoOperations.html#get_request_service_context(int)" TargetMode="External"/><Relationship Id="rId45" Type="http://schemas.openxmlformats.org/officeDocument/2006/relationships/hyperlink" Target="http://docs.google.com/org/omg/PortableInterceptor/RequestInfoOperations.html#get_reply_service_context(int)" TargetMode="External"/><Relationship Id="rId80" Type="http://schemas.openxmlformats.org/officeDocument/2006/relationships/hyperlink" Target="http://docs.google.com/org/omg/PortableInterceptor/ClientRequestInterceptor.html" TargetMode="External"/><Relationship Id="rId82" Type="http://schemas.openxmlformats.org/officeDocument/2006/relationships/hyperlink" Target="http://docs.google.com/ClientRequestInfoOperations.html" TargetMode="External"/><Relationship Id="rId81" Type="http://schemas.openxmlformats.org/officeDocument/2006/relationships/hyperlink" Target="http://docs.google.com/index.html?org/omg/PortableInterceptor/ClientRequestInfoOpera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PortableInterceptor/RequestInfoOperations.html#operation_context()" TargetMode="External"/><Relationship Id="rId47" Type="http://schemas.openxmlformats.org/officeDocument/2006/relationships/hyperlink" Target="http://docs.google.com/org/omg/PortableInterceptor/RequestInfoOperations.html#get_slot(int)" TargetMode="External"/><Relationship Id="rId49" Type="http://schemas.openxmlformats.org/officeDocument/2006/relationships/hyperlink" Target="http://docs.google.com/org/omg/PortableInterceptor/RequestInfoOperations.html#opera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lientRequestInfoOperations.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org/omg/PortableInterceptor/ClientRequestInfoOperations.html#get_effective_components(int)"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org/omg/IOP/TaggedComponent.html" TargetMode="External"/><Relationship Id="rId74" Type="http://schemas.openxmlformats.org/officeDocument/2006/relationships/hyperlink" Target="http://docs.google.com/class-use/ClientRequestInfoOperations.html" TargetMode="External"/><Relationship Id="rId33" Type="http://schemas.openxmlformats.org/officeDocument/2006/relationships/hyperlink" Target="http://docs.google.com/org/omg/PortableInterceptor/ClientRequestInfoOperations.html#get_request_policy(int)"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org/omg/CORBA/Policy.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org/omg/PortableInterceptor/ClientRequestInfoOperations.html#received_exception_id()" TargetMode="External"/><Relationship Id="rId79" Type="http://schemas.openxmlformats.org/officeDocument/2006/relationships/hyperlink" Target="http://docs.google.com/org/omg/PortableInterceptor/ClientRequestInfo.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org/omg/IOP/ServiceContext.html" TargetMode="External"/><Relationship Id="rId70" Type="http://schemas.openxmlformats.org/officeDocument/2006/relationships/hyperlink" Target="http://docs.google.com/package-summary.html#unimpl" TargetMode="External"/><Relationship Id="rId37" Type="http://schemas.openxmlformats.org/officeDocument/2006/relationships/hyperlink" Target="http://docs.google.com/org/omg/PortableInterceptor/ClientRequestInfoOperations.html#received_exception()" TargetMode="External"/><Relationship Id="rId36" Type="http://schemas.openxmlformats.org/officeDocument/2006/relationships/hyperlink" Target="http://docs.google.com/org/omg/CORBA/Any.html" TargetMode="External"/><Relationship Id="rId39" Type="http://schemas.openxmlformats.org/officeDocument/2006/relationships/hyperlink" Target="http://docs.google.com/org/omg/PortableInterceptor/ClientRequestInfoOperations.html#target()" TargetMode="External"/><Relationship Id="rId38" Type="http://schemas.openxmlformats.org/officeDocument/2006/relationships/hyperlink" Target="http://docs.google.com/org/omg/CORBA/Object.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org/omg/PortableInterceptor/ClientRequestInfoOperations.html#received_exception_id()" TargetMode="External"/><Relationship Id="rId20" Type="http://schemas.openxmlformats.org/officeDocument/2006/relationships/hyperlink" Target="http://docs.google.com/org/omg/PortableInterceptor/RequestInfoOperations.html" TargetMode="External"/><Relationship Id="rId64" Type="http://schemas.openxmlformats.org/officeDocument/2006/relationships/hyperlink" Target="http://docs.google.com/package-summary.html#unimpl" TargetMode="External"/><Relationship Id="rId63" Type="http://schemas.openxmlformats.org/officeDocument/2006/relationships/hyperlink" Target="http://docs.google.com/org/omg/PortableInterceptor/ClientRequestInfoOperations.html#received_exception()" TargetMode="External"/><Relationship Id="rId22" Type="http://schemas.openxmlformats.org/officeDocument/2006/relationships/hyperlink" Target="http://docs.google.com/org/omg/PortableInterceptor/ClientRequestInfoOperations.html#add_request_service_context(org.omg.IOP.ServiceContext,%20boolean)" TargetMode="External"/><Relationship Id="rId66" Type="http://schemas.openxmlformats.org/officeDocument/2006/relationships/hyperlink" Target="http://docs.google.com/org/omg/PortableInterceptor/ClientRequestInfoOperations.html#get_effective_components(int)" TargetMode="External"/><Relationship Id="rId21" Type="http://schemas.openxmlformats.org/officeDocument/2006/relationships/hyperlink" Target="http://docs.google.com/org/omg/PortableInterceptor/ClientRequestInterceptor.html" TargetMode="External"/><Relationship Id="rId65" Type="http://schemas.openxmlformats.org/officeDocument/2006/relationships/hyperlink" Target="http://docs.google.com/org/omg/IOP/TaggedComponent.html" TargetMode="External"/><Relationship Id="rId24" Type="http://schemas.openxmlformats.org/officeDocument/2006/relationships/hyperlink" Target="http://docs.google.com/org/omg/IOP/TaggedProfile.html" TargetMode="External"/><Relationship Id="rId68" Type="http://schemas.openxmlformats.org/officeDocument/2006/relationships/hyperlink" Target="http://docs.google.com/org/omg/PortableInterceptor/ClientRequestInfoOperations.html#get_effective_component(int)" TargetMode="External"/><Relationship Id="rId23" Type="http://schemas.openxmlformats.org/officeDocument/2006/relationships/hyperlink" Target="http://docs.google.com/org/omg/IOP/ServiceContext.html" TargetMode="External"/><Relationship Id="rId67" Type="http://schemas.openxmlformats.org/officeDocument/2006/relationships/hyperlink" Target="http://docs.google.com/org/omg/IOP/TaggedComponent.html" TargetMode="External"/><Relationship Id="rId60" Type="http://schemas.openxmlformats.org/officeDocument/2006/relationships/hyperlink" Target="http://docs.google.com/org/omg/CORBA/Any.html" TargetMode="External"/><Relationship Id="rId26" Type="http://schemas.openxmlformats.org/officeDocument/2006/relationships/hyperlink" Target="http://docs.google.com/org/omg/CORBA/Object.html" TargetMode="External"/><Relationship Id="rId25" Type="http://schemas.openxmlformats.org/officeDocument/2006/relationships/hyperlink" Target="http://docs.google.com/org/omg/PortableInterceptor/ClientRequestInfoOperations.html#effective_profile()" TargetMode="External"/><Relationship Id="rId69" Type="http://schemas.openxmlformats.org/officeDocument/2006/relationships/hyperlink" Target="http://docs.google.com/org/omg/CORBA/Policy.html" TargetMode="External"/><Relationship Id="rId28" Type="http://schemas.openxmlformats.org/officeDocument/2006/relationships/hyperlink" Target="http://docs.google.com/org/omg/IOP/TaggedComponent.html" TargetMode="External"/><Relationship Id="rId27" Type="http://schemas.openxmlformats.org/officeDocument/2006/relationships/hyperlink" Target="http://docs.google.com/org/omg/PortableInterceptor/ClientRequestInfoOperations.html#effective_target()" TargetMode="External"/><Relationship Id="rId29" Type="http://schemas.openxmlformats.org/officeDocument/2006/relationships/hyperlink" Target="http://docs.google.com/org/omg/PortableInterceptor/ClientRequestInfoOperations.html#get_effective_component(int)" TargetMode="External"/><Relationship Id="rId51" Type="http://schemas.openxmlformats.org/officeDocument/2006/relationships/hyperlink" Target="http://docs.google.com/org/omg/PortableInterceptor/RequestInfoOperations.html#request_id()" TargetMode="External"/><Relationship Id="rId50" Type="http://schemas.openxmlformats.org/officeDocument/2006/relationships/hyperlink" Target="http://docs.google.com/org/omg/PortableInterceptor/RequestInfoOperations.html#reply_status()" TargetMode="External"/><Relationship Id="rId53" Type="http://schemas.openxmlformats.org/officeDocument/2006/relationships/hyperlink" Target="http://docs.google.com/org/omg/PortableInterceptor/RequestInfoOperations.html#result()" TargetMode="External"/><Relationship Id="rId52" Type="http://schemas.openxmlformats.org/officeDocument/2006/relationships/hyperlink" Target="http://docs.google.com/org/omg/PortableInterceptor/RequestInfoOperations.html#response_expected()"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PortableInterceptor/RequestInfoOperations.html#sync_scope()" TargetMode="External"/><Relationship Id="rId13" Type="http://schemas.openxmlformats.org/officeDocument/2006/relationships/hyperlink" Target="http://docs.google.com/org/omg/PortableInterceptor/ClientRequestInfo.html" TargetMode="External"/><Relationship Id="rId57" Type="http://schemas.openxmlformats.org/officeDocument/2006/relationships/hyperlink" Target="http://docs.google.com/org/omg/CORBA/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PortableInterceptor/ClientRequestInfoOperations.html#effective_target()" TargetMode="External"/><Relationship Id="rId15" Type="http://schemas.openxmlformats.org/officeDocument/2006/relationships/hyperlink" Target="http://docs.google.com/index.html?org/omg/PortableInterceptor/ClientRequestInfoOperations.html" TargetMode="External"/><Relationship Id="rId59" Type="http://schemas.openxmlformats.org/officeDocument/2006/relationships/hyperlink" Target="http://docs.google.com/org/omg/IOP/TaggedProfile.html" TargetMode="External"/><Relationship Id="rId14" Type="http://schemas.openxmlformats.org/officeDocument/2006/relationships/hyperlink" Target="http://docs.google.com/org/omg/PortableInterceptor/ClientRequestInterceptor.html" TargetMode="External"/><Relationship Id="rId58" Type="http://schemas.openxmlformats.org/officeDocument/2006/relationships/hyperlink" Target="http://docs.google.com/org/omg/PortableInterceptor/ClientRequestInfoOperations.html#targe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lientRequestInfoOperations.html" TargetMode="External"/><Relationship Id="rId19" Type="http://schemas.openxmlformats.org/officeDocument/2006/relationships/hyperlink" Target="http://docs.google.com/org/omg/PortableInterceptor/ClientRequestInfo.html" TargetMode="External"/><Relationship Id="rId18" Type="http://schemas.openxmlformats.org/officeDocument/2006/relationships/hyperlink" Target="http://docs.google.com/org/omg/PortableInterceptor/RequestInfo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