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IORInfoOperations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IORInfo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IORInfoOperations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server-side ORB service with access to the applicable policies during IOR construction and the ability to add components. The ORB passes an instance of its implementation of this interface as a parameter to IORInterceptor.establish_components.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IORInterceptor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ObjectReferenceTemplate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adapter_template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object reference template of the object adapter that was just created and is running IOR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add_ior_component_to_profile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TaggedComponent</w:t>
              </w:r>
            </w:hyperlink>
            <w:r w:rsidDel="00000000" w:rsidR="00000000" w:rsidRPr="00000000">
              <w:rPr>
                <w:shd w:fill="auto" w:val="clear"/>
                <w:rtl w:val="0"/>
              </w:rPr>
              <w:t xml:space="preserve"> tagged_component, int profile_id)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portable ORB service implementation calls add_ior_component_to_profile from its implementation of establish_components to add a tagged component to the set which will be included when constructing IORs.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add_ior_component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TaggedComponent</w:t>
              </w:r>
            </w:hyperlink>
            <w:r w:rsidDel="00000000" w:rsidR="00000000" w:rsidRPr="00000000">
              <w:rPr>
                <w:shd w:fill="auto" w:val="clear"/>
                <w:rtl w:val="0"/>
              </w:rPr>
              <w:t xml:space="preserve"> tagged_component)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portable ORB service implementation calls add_ior_component from its implementation of establish_components to add a tagged component to the set which will be included when constructing IORs.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ObjectReferenceFactory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current_factory</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read, returns the current factory that will be used to create object references for the object adapter that was just created and is running IOR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current_factory</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ObjectReferenceFactory</w:t>
              </w:r>
            </w:hyperlink>
            <w:r w:rsidDel="00000000" w:rsidR="00000000" w:rsidRPr="00000000">
              <w:rPr>
                <w:shd w:fill="auto" w:val="clear"/>
                <w:rtl w:val="0"/>
              </w:rPr>
              <w:t xml:space="preserve"> newCurrent_factory)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read, returns the current factory that will be used to create object references for the object adapter that was just created and is running IOR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get_effective_policy</w:t>
              </w:r>
            </w:hyperlink>
            <w:r w:rsidDel="00000000" w:rsidR="00000000" w:rsidRPr="00000000">
              <w:rPr>
                <w:shd w:fill="auto" w:val="clear"/>
                <w:rtl w:val="0"/>
              </w:rPr>
              <w:t xml:space="preserve">(int type)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ORB service implementation to determine what server side policy of a particular type is in effect for an IOR being constructed.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manager_id</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adapter manager id of the object adapter that was just created and is running IOR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state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adapter state of the object adapter that was just created and is running IOR interceptors.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get_effective_policy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4">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get_effective_policy</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ORB service implementation to determine what server side policy of a particular type is in effect for an IOR being constructed. When the IOR being constructed is for an object implemented using a POA, all Policy objects passed to the PortableServer.POA.create_POA call that created that POA are accessable via get_effective_policy.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policy for the given type is not known to the ORB, then this operation will throw INV_POLICY with a standard minor code of 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an int specifying the type of policy to return. </w:t>
      </w:r>
      <w:r w:rsidDel="00000000" w:rsidR="00000000" w:rsidRPr="00000000">
        <w:rPr>
          <w:b w:val="1"/>
          <w:shd w:fill="auto" w:val="clear"/>
          <w:rtl w:val="0"/>
        </w:rPr>
        <w:t xml:space="preserve">Returns:</w:t>
      </w:r>
      <w:r w:rsidDel="00000000" w:rsidR="00000000" w:rsidRPr="00000000">
        <w:rPr>
          <w:shd w:fill="auto" w:val="clear"/>
          <w:rtl w:val="0"/>
        </w:rPr>
        <w:t xml:space="preserve">The effective CORBA.Policy object of the requested type. If the given policy type is known, but no policy of that type is in effect, then this operation will return a nil object reference.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add_ior_component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add_ior_component</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TaggedComponent</w:t>
        </w:r>
      </w:hyperlink>
      <w:r w:rsidDel="00000000" w:rsidR="00000000" w:rsidRPr="00000000">
        <w:rPr>
          <w:rFonts w:ascii="Courier" w:cs="Courier" w:eastAsia="Courier" w:hAnsi="Courier"/>
          <w:shd w:fill="auto" w:val="clear"/>
          <w:rtl w:val="0"/>
        </w:rPr>
        <w:t xml:space="preserve"> tagged_component)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portable ORB service implementation calls add_ior_component from its implementation of establish_components to add a tagged component to the set which will be included when constructing IORs. The components in this set will be included in all profiles.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number of components may exist with the same component 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a_component - The IOP.TaggedComponent to add.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add_ior_component_to_profile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add_ior_component_to_profile</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TaggedComponent</w:t>
        </w:r>
      </w:hyperlink>
      <w:r w:rsidDel="00000000" w:rsidR="00000000" w:rsidRPr="00000000">
        <w:rPr>
          <w:rFonts w:ascii="Courier" w:cs="Courier" w:eastAsia="Courier" w:hAnsi="Courier"/>
          <w:shd w:fill="auto" w:val="clear"/>
          <w:rtl w:val="0"/>
        </w:rPr>
        <w:t xml:space="preserve"> tagged_component,</w:t>
        <w:br w:type="textWrapping"/>
        <w:t xml:space="preserve">                                  int profile_id)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portable ORB service implementation calls add_ior_component_to_profile from its implementation of establish_components to add a tagged component to the set which will be included when constructing IORs. The components in this set will be included in the specified profile.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number of components may exist with the same component 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a_component - The IOP.TaggedComponent to add.profile_id - The profile id of the profile to which this component will be added. </w:t>
      </w:r>
      <w:r w:rsidDel="00000000" w:rsidR="00000000" w:rsidRPr="00000000">
        <w:rPr>
          <w:b w:val="1"/>
          <w:shd w:fill="auto" w:val="clear"/>
          <w:rtl w:val="0"/>
        </w:rPr>
        <w:t xml:space="preserve">Throws:</w:t>
      </w:r>
      <w:r w:rsidDel="00000000" w:rsidR="00000000" w:rsidRPr="00000000">
        <w:rPr>
          <w:shd w:fill="auto" w:val="clear"/>
          <w:rtl w:val="0"/>
        </w:rPr>
        <w:t xml:space="preserve"> BAD_PARAM - thrown, with a standard minor code of 29, if the given profile ID does not define a known profile or it is impossible to add components to that profile.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manager_id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manager_id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adapter manager id of the object adapter that was just created and is running IOR interceptors.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state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adapter state of the object adapter that was just created and is running IOR interceptors.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adapter_template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
        <w:r w:rsidDel="00000000" w:rsidR="00000000" w:rsidRPr="00000000">
          <w:rPr>
            <w:rFonts w:ascii="Courier" w:cs="Courier" w:eastAsia="Courier" w:hAnsi="Courier"/>
            <w:color w:val="0000ee"/>
            <w:u w:val="single"/>
            <w:shd w:fill="auto" w:val="clear"/>
            <w:rtl w:val="0"/>
          </w:rPr>
          <w:t xml:space="preserve">ObjectReferenceTemplate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adapter_template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object reference template of the object adapter that was just created and is running IOR interceptors.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current_factory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ObjectReferenceFactory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 read, returns the current factory that will be used to create object references for the object adapter that was just created and is running IOR interceptors. By default, this factory is the same as the value of the adapter_template attribute. The current_factory may also be set to another object reference template inside an IORInterceptor_3_0.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current_factory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current_factory</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ObjectReferenceFactory</w:t>
        </w:r>
      </w:hyperlink>
      <w:r w:rsidDel="00000000" w:rsidR="00000000" w:rsidRPr="00000000">
        <w:rPr>
          <w:rFonts w:ascii="Courier" w:cs="Courier" w:eastAsia="Courier" w:hAnsi="Courier"/>
          <w:shd w:fill="auto" w:val="clear"/>
          <w:rtl w:val="0"/>
        </w:rPr>
        <w:t xml:space="preserve"> newCurrent_factory)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 read, returns the current factory that will be used to create object references for the object adapter that was just created and is running IOR interceptors. By default, this factory is the same as the value of the adapter_template attribute. The current_factory may also be set to another object reference template inside an IORInterceptor_3_0.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IORInfoOperations.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PortableInterceptor/IORInterceptor.html" TargetMode="External"/><Relationship Id="rId47" Type="http://schemas.openxmlformats.org/officeDocument/2006/relationships/hyperlink" Target="http://docs.google.com/org/omg/PortableInterceptor/IORInfo.html" TargetMode="External"/><Relationship Id="rId49" Type="http://schemas.openxmlformats.org/officeDocument/2006/relationships/hyperlink" Target="http://docs.google.com/index.html?org/omg/PortableInterceptor/IORInfoOperation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ORInfoOperations.html" TargetMode="External"/><Relationship Id="rId31" Type="http://schemas.openxmlformats.org/officeDocument/2006/relationships/hyperlink" Target="http://docs.google.com/org/omg/PortableInterceptor/IORInfoOperations.html#get_effective_policy(int)" TargetMode="External"/><Relationship Id="rId30" Type="http://schemas.openxmlformats.org/officeDocument/2006/relationships/hyperlink" Target="http://docs.google.com/org/omg/CORBA/Policy.html" TargetMode="External"/><Relationship Id="rId33" Type="http://schemas.openxmlformats.org/officeDocument/2006/relationships/hyperlink" Target="http://docs.google.com/org/omg/PortableInterceptor/IORInfoOperations.html#state()" TargetMode="External"/><Relationship Id="rId32" Type="http://schemas.openxmlformats.org/officeDocument/2006/relationships/hyperlink" Target="http://docs.google.com/org/omg/PortableInterceptor/IORInfoOperations.html#manager_id()" TargetMode="External"/><Relationship Id="rId35" Type="http://schemas.openxmlformats.org/officeDocument/2006/relationships/hyperlink" Target="http://docs.google.com/org/omg/IOP/TaggedComponent.html" TargetMode="External"/><Relationship Id="rId34" Type="http://schemas.openxmlformats.org/officeDocument/2006/relationships/hyperlink" Target="http://docs.google.com/org/omg/CORBA/Policy.html" TargetMode="External"/><Relationship Id="rId37" Type="http://schemas.openxmlformats.org/officeDocument/2006/relationships/hyperlink" Target="http://docs.google.com/org/omg/PortableInterceptor/ObjectReferenceTemplate.html" TargetMode="External"/><Relationship Id="rId36" Type="http://schemas.openxmlformats.org/officeDocument/2006/relationships/hyperlink" Target="http://docs.google.com/org/omg/IOP/TaggedComponent.html" TargetMode="External"/><Relationship Id="rId39" Type="http://schemas.openxmlformats.org/officeDocument/2006/relationships/hyperlink" Target="http://docs.google.com/org/omg/PortableInterceptor/ObjectReferenceFactory.html" TargetMode="External"/><Relationship Id="rId38" Type="http://schemas.openxmlformats.org/officeDocument/2006/relationships/hyperlink" Target="http://docs.google.com/org/omg/PortableInterceptor/ObjectReferenceFactory.html" TargetMode="External"/><Relationship Id="rId20" Type="http://schemas.openxmlformats.org/officeDocument/2006/relationships/hyperlink" Target="http://docs.google.com/org/omg/PortableInterceptor/ObjectReferenceTemplate.html" TargetMode="External"/><Relationship Id="rId22" Type="http://schemas.openxmlformats.org/officeDocument/2006/relationships/hyperlink" Target="http://docs.google.com/org/omg/PortableInterceptor/IORInfoOperations.html#add_ior_component_to_profile(org.omg.IOP.TaggedComponent,%20int)" TargetMode="External"/><Relationship Id="rId21" Type="http://schemas.openxmlformats.org/officeDocument/2006/relationships/hyperlink" Target="http://docs.google.com/org/omg/PortableInterceptor/IORInfoOperations.html#adapter_template()" TargetMode="External"/><Relationship Id="rId24" Type="http://schemas.openxmlformats.org/officeDocument/2006/relationships/hyperlink" Target="http://docs.google.com/org/omg/PortableInterceptor/IORInfoOperations.html#add_ior_component(org.omg.IOP.TaggedComponent)" TargetMode="External"/><Relationship Id="rId23" Type="http://schemas.openxmlformats.org/officeDocument/2006/relationships/hyperlink" Target="http://docs.google.com/org/omg/IOP/TaggedComponent.html" TargetMode="External"/><Relationship Id="rId26" Type="http://schemas.openxmlformats.org/officeDocument/2006/relationships/hyperlink" Target="http://docs.google.com/org/omg/PortableInterceptor/ObjectReferenceFactory.html" TargetMode="External"/><Relationship Id="rId25" Type="http://schemas.openxmlformats.org/officeDocument/2006/relationships/hyperlink" Target="http://docs.google.com/org/omg/IOP/TaggedComponent.html" TargetMode="External"/><Relationship Id="rId28" Type="http://schemas.openxmlformats.org/officeDocument/2006/relationships/hyperlink" Target="http://docs.google.com/org/omg/PortableInterceptor/IORInfoOperations.html#current_factory(org.omg.PortableInterceptor.ObjectReferenceFactory)" TargetMode="External"/><Relationship Id="rId27" Type="http://schemas.openxmlformats.org/officeDocument/2006/relationships/hyperlink" Target="http://docs.google.com/org/omg/PortableInterceptor/IORInfoOperations.html#current_factory()" TargetMode="External"/><Relationship Id="rId29" Type="http://schemas.openxmlformats.org/officeDocument/2006/relationships/hyperlink" Target="http://docs.google.com/org/omg/PortableInterceptor/ObjectReferenceFactory.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IORInfoOperations.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org/omg/PortableInterceptor/IORInf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PortableInterceptor/IORInfoOperations.html" TargetMode="External"/><Relationship Id="rId14" Type="http://schemas.openxmlformats.org/officeDocument/2006/relationships/hyperlink" Target="http://docs.google.com/org/omg/PortableInterceptor/IORIntercep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ORInfoOperations.html" TargetMode="External"/><Relationship Id="rId19" Type="http://schemas.openxmlformats.org/officeDocument/2006/relationships/hyperlink" Target="http://docs.google.com/org/omg/PortableInterceptor/IORInterceptor.html" TargetMode="External"/><Relationship Id="rId18" Type="http://schemas.openxmlformats.org/officeDocument/2006/relationships/hyperlink" Target="http://docs.google.com/org/omg/PortableInterceptor/IOR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