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Servant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org.omg.PortableServer.Servant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BindingIteratorPOA</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DynamicImplementation</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NamingContextExtPOA</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NamingContextPOA</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ServantActivatorPOA</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ServantLocatorPOA</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Servant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native Servant type. In Java, the Servant type is mapped to the Java org.omg.PortableServer.Servant class. It serves as the base class for all POA servant implementations and provides a number of methods that may be invoked by the application programmer, as well as methods which are invoked by the POA itself and may be overridden by the user to control aspects of servant behavior. Based on IDL to Java spec. (CORBA V2.3.1) ptc/00-01-08.pdf.</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Servant</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_all_interfaces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POA</w:t>
              </w:r>
            </w:hyperlink>
            <w:r w:rsidDel="00000000" w:rsidR="00000000" w:rsidRPr="00000000">
              <w:rPr>
                <w:shd w:fill="auto" w:val="clear"/>
                <w:rtl w:val="0"/>
              </w:rPr>
              <w:t xml:space="preserve"> poa, byte[] objectId)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the ORB to obtain complete type information from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_default_POA</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POA from the ORB instance associated with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Delegate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_get_delegate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ORB vendor-specific implementation of PortableServer::Servant.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_get_interface_def</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InterfaceDef object as a CORBA::Object that defines the runtime type of the CORBA::Object implemented by the Servant.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_is_a</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repository_id)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to see if the specified repository_id is present on the list returned by _all_interfaces() or is the repository_id for the generic CORBA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_non_existent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for the existence of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_object_id</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easy execution of common methods, equivalent to calling PortableServer::Current::get_object_id.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_orb</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instance of the ORB currently associated with the Servant (convenience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_poa</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easy execution of common methods, equivalent to PortableServer::Current:get_POA.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_set_delegate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delegate)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Supports the Java ORB portability interfaces by providing a method for classes that support ORB portability through delegation to set their delegate.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_this_object</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servant to obtain the object reference for the target CORBA object it is incarnating for that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_this_object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orb)</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servant to obtain the object reference for the target CORBA Object it is incarnating for that request.</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Servant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Servant</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_get_delegate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4">
        <w:r w:rsidDel="00000000" w:rsidR="00000000" w:rsidRPr="00000000">
          <w:rPr>
            <w:rFonts w:ascii="Courier" w:cs="Courier" w:eastAsia="Courier" w:hAnsi="Courier"/>
            <w:color w:val="0000ee"/>
            <w:u w:val="single"/>
            <w:shd w:fill="auto" w:val="clear"/>
            <w:rtl w:val="0"/>
          </w:rPr>
          <w:t xml:space="preserve">Delegate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_get_delegate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ORB vendor-specific implementation of PortableServer::Servant.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_delegate the ORB vendor-specific implementation of PortableServer::Servant.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_set_delegate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_set_delegate</w:t>
      </w:r>
      <w:r w:rsidDel="00000000" w:rsidR="00000000" w:rsidRPr="00000000">
        <w:rPr>
          <w:rFonts w:ascii="Courier" w:cs="Courier" w:eastAsia="Courier" w:hAnsi="Courier"/>
          <w:shd w:fill="auto" w:val="clear"/>
          <w:rtl w:val="0"/>
        </w:rPr>
        <w:t xml:space="preserve">(</w:t>
      </w:r>
      <w:hyperlink r:id="rId65">
        <w:r w:rsidDel="00000000" w:rsidR="00000000" w:rsidRPr="00000000">
          <w:rPr>
            <w:rFonts w:ascii="Courier" w:cs="Courier" w:eastAsia="Courier" w:hAnsi="Courier"/>
            <w:color w:val="0000ee"/>
            <w:u w:val="single"/>
            <w:shd w:fill="auto" w:val="clear"/>
            <w:rtl w:val="0"/>
          </w:rPr>
          <w:t xml:space="preserve">Delegate</w:t>
        </w:r>
      </w:hyperlink>
      <w:r w:rsidDel="00000000" w:rsidR="00000000" w:rsidRPr="00000000">
        <w:rPr>
          <w:rFonts w:ascii="Courier" w:cs="Courier" w:eastAsia="Courier" w:hAnsi="Courier"/>
          <w:shd w:fill="auto" w:val="clear"/>
          <w:rtl w:val="0"/>
        </w:rPr>
        <w:t xml:space="preserve"> delegate)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Supports the Java ORB portability interfaces by providing a method for classes that support ORB portability through delegation to set their delegate.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delegate - ORB vendor-specific implementation of the PortableServer::Servant.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_this_object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_this_object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servant to obtain the object reference for the target CORBA object it is incarnating for that request.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this_object Object reference associated with the request.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_this_object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_this_object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orb)</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servant to obtain the object reference for the target CORBA Object it is incarnating for that request.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orb - ORB with which the servant is associated. </w:t>
      </w:r>
      <w:r w:rsidDel="00000000" w:rsidR="00000000" w:rsidRPr="00000000">
        <w:rPr>
          <w:b w:val="1"/>
          <w:shd w:fill="auto" w:val="clear"/>
          <w:rtl w:val="0"/>
        </w:rPr>
        <w:t xml:space="preserve">Returns:</w:t>
      </w:r>
      <w:r w:rsidDel="00000000" w:rsidR="00000000" w:rsidRPr="00000000">
        <w:rPr>
          <w:shd w:fill="auto" w:val="clear"/>
          <w:rtl w:val="0"/>
        </w:rPr>
        <w:t xml:space="preserve">_this_object reference associated with the request.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_orb</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9">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_orb</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instance of the ORB currently associated with the Servant (convenience method).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orb the instance of the ORB currently associated with the Servant.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_poa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0">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_poa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easy execution of common methods, equivalent to PortableServer::Current:get_POA.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poa POA associated with the servant.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_object_id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byte[] </w:t>
      </w:r>
      <w:r w:rsidDel="00000000" w:rsidR="00000000" w:rsidRPr="00000000">
        <w:rPr>
          <w:rFonts w:ascii="Courier" w:cs="Courier" w:eastAsia="Courier" w:hAnsi="Courier"/>
          <w:b w:val="1"/>
          <w:shd w:fill="auto" w:val="clear"/>
          <w:rtl w:val="0"/>
        </w:rPr>
        <w:t xml:space="preserve">_object_id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easy execution of common methods, equivalent to calling PortableServer::Current::get_object_id.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object_id the Object ID associated with this servant.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_default_POA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_default_POA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 POA from the ORB instance associated with the servant. Subclasses may override this method to return a different POA.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default_POA the POA associated with the Servant.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_is_a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_is_a</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repository_id)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to see if the specified repository_id is present on the list returned by _all_interfaces() or is the repository_id for the generic CORBA Object.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repository_id - the repository_id to be checked in the repository list or against the id of generic CORBA objects. </w:t>
      </w:r>
      <w:r w:rsidDel="00000000" w:rsidR="00000000" w:rsidRPr="00000000">
        <w:rPr>
          <w:b w:val="1"/>
          <w:shd w:fill="auto" w:val="clear"/>
          <w:rtl w:val="0"/>
        </w:rPr>
        <w:t xml:space="preserve">Returns:</w:t>
      </w:r>
      <w:r w:rsidDel="00000000" w:rsidR="00000000" w:rsidRPr="00000000">
        <w:rPr>
          <w:shd w:fill="auto" w:val="clear"/>
          <w:rtl w:val="0"/>
        </w:rPr>
        <w:t xml:space="preserve">is_a boolean indicating whether the specified repository_id is in the repository list or is same as a generic CORBA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_non_existent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_non_existent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for the existence of an Object. The Servant provides a default implementation of _non_existent() that can be overridden by derived servants.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non_existent true if that object does not exist, false otherwise.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_get_interface_def</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_get_interface_def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InterfaceDef object as a CORBA::Object that defines the runtime type of the CORBA::Object implemented by the Servant. The invoker of _get_interface_def must narrow the result to an InterfaceDef in order to use it.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default implementation of _get_interface_def() can be overridden by derived servants if the default behavior is not adequate. As defined in the CORBA 2.3.1 specification, section 11.3.1, the default behavior of _get_interface_def() is to use the most derived interface of a static servant or the most derived interface retrieved from a dynamic servant to obtain the InterfaceDef. This behavior must be supported by the Delegate that implements the Servant.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get_interface_def an InterfaceDef object as a CORBA::Object that defines the runtime type of the CORBA::Object implemented by the Servant.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_all_interfaces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_all_interfaces</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POA</w:t>
        </w:r>
      </w:hyperlink>
      <w:r w:rsidDel="00000000" w:rsidR="00000000" w:rsidRPr="00000000">
        <w:rPr>
          <w:rFonts w:ascii="Courier" w:cs="Courier" w:eastAsia="Courier" w:hAnsi="Courier"/>
          <w:shd w:fill="auto" w:val="clear"/>
          <w:rtl w:val="0"/>
        </w:rPr>
        <w:t xml:space="preserve"> poa,</w:t>
        <w:br w:type="textWrapping"/>
        <w:t xml:space="preserve">                                         byte[] objectId)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by the ORB to obtain complete type information from the servant.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poa - POA with which the servant is associated.objectId - is the id corresponding to the object associated with this servant. </w:t>
      </w:r>
      <w:r w:rsidDel="00000000" w:rsidR="00000000" w:rsidRPr="00000000">
        <w:rPr>
          <w:b w:val="1"/>
          <w:shd w:fill="auto" w:val="clear"/>
          <w:rtl w:val="0"/>
        </w:rPr>
        <w:t xml:space="preserve">Returns:</w:t>
      </w:r>
      <w:r w:rsidDel="00000000" w:rsidR="00000000" w:rsidRPr="00000000">
        <w:rPr>
          <w:shd w:fill="auto" w:val="clear"/>
          <w:rtl w:val="0"/>
        </w:rPr>
        <w:t xml:space="preserve">list of type information for the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PortableServer/Servant.html#_object_id()" TargetMode="External"/><Relationship Id="rId84" Type="http://schemas.openxmlformats.org/officeDocument/2006/relationships/hyperlink" Target="http://docs.google.com/org/omg/PortableServer/SERVANT_RETENTION_POLICY_ID.html" TargetMode="External"/><Relationship Id="rId83" Type="http://schemas.openxmlformats.org/officeDocument/2006/relationships/hyperlink" Target="http://docs.google.com/org/omg/PortableServer/RequestProcessingPolicyValue.html" TargetMode="External"/><Relationship Id="rId42" Type="http://schemas.openxmlformats.org/officeDocument/2006/relationships/hyperlink" Target="http://docs.google.com/org/omg/PortableServer/Servant.html#_orb()" TargetMode="External"/><Relationship Id="rId86" Type="http://schemas.openxmlformats.org/officeDocument/2006/relationships/hyperlink" Target="http://docs.google.com/Servant.html" TargetMode="External"/><Relationship Id="rId41" Type="http://schemas.openxmlformats.org/officeDocument/2006/relationships/hyperlink" Target="http://docs.google.com/org/omg/CORBA/ORB.html" TargetMode="External"/><Relationship Id="rId85" Type="http://schemas.openxmlformats.org/officeDocument/2006/relationships/hyperlink" Target="http://docs.google.com/index.html?org/omg/PortableServer/Servant.html" TargetMode="External"/><Relationship Id="rId44" Type="http://schemas.openxmlformats.org/officeDocument/2006/relationships/hyperlink" Target="http://docs.google.com/org/omg/PortableServer/Servant.html#_poa()" TargetMode="External"/><Relationship Id="rId88" Type="http://schemas.openxmlformats.org/officeDocument/2006/relationships/hyperlink" Target="http://bugs.sun.com/services/bugreport/index.jsp" TargetMode="External"/><Relationship Id="rId43" Type="http://schemas.openxmlformats.org/officeDocument/2006/relationships/hyperlink" Target="http://docs.google.com/org/omg/PortableServer/POA.html"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docs.google.com/org/omg/PortableServer/portable/Delegate.html" TargetMode="External"/><Relationship Id="rId45" Type="http://schemas.openxmlformats.org/officeDocument/2006/relationships/hyperlink" Target="http://docs.google.com/org/omg/PortableServer/Servant.html#_set_delegate(org.omg.PortableServer.portable.Delegate)" TargetMode="External"/><Relationship Id="rId89" Type="http://schemas.openxmlformats.org/officeDocument/2006/relationships/hyperlink" Target="http://docs.google.com/webnotes/devdocs-vs-specs.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PortableServer/Servant.html#_this_object()" TargetMode="External"/><Relationship Id="rId47" Type="http://schemas.openxmlformats.org/officeDocument/2006/relationships/hyperlink" Target="http://docs.google.com/org/omg/CORBA/Object.html" TargetMode="External"/><Relationship Id="rId49" Type="http://schemas.openxmlformats.org/officeDocument/2006/relationships/hyperlink" Target="http://docs.google.com/org/omg/CORBA/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rvant.html" TargetMode="External"/><Relationship Id="rId73" Type="http://schemas.openxmlformats.org/officeDocument/2006/relationships/hyperlink" Target="http://docs.google.com/org/omg/CORBA/Object.html" TargetMode="External"/><Relationship Id="rId72" Type="http://schemas.openxmlformats.org/officeDocument/2006/relationships/hyperlink" Target="http://docs.google.com/java/lang/String.html" TargetMode="External"/><Relationship Id="rId31" Type="http://schemas.openxmlformats.org/officeDocument/2006/relationships/hyperlink" Target="http://docs.google.com/org/omg/PortableServer/POA.html" TargetMode="External"/><Relationship Id="rId75" Type="http://schemas.openxmlformats.org/officeDocument/2006/relationships/hyperlink" Target="http://docs.google.com/org/omg/PortableServer/POA.html" TargetMode="External"/><Relationship Id="rId30" Type="http://schemas.openxmlformats.org/officeDocument/2006/relationships/hyperlink" Target="http://docs.google.com/org/omg/PortableServer/POA.html" TargetMode="External"/><Relationship Id="rId74" Type="http://schemas.openxmlformats.org/officeDocument/2006/relationships/hyperlink" Target="http://docs.google.com/java/lang/String.html" TargetMode="External"/><Relationship Id="rId33" Type="http://schemas.openxmlformats.org/officeDocument/2006/relationships/hyperlink" Target="http://docs.google.com/org/omg/PortableServer/portable/Delegate.html"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org/omg/PortableServer/Servant.html#_default_POA()"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org/omg/CORBA/Object.html"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org/omg/PortableServer/Servant.html#_get_delegate()" TargetMode="External"/><Relationship Id="rId78" Type="http://schemas.openxmlformats.org/officeDocument/2006/relationships/hyperlink" Target="http://docs.google.com/class-use/Servant.html" TargetMode="External"/><Relationship Id="rId71" Type="http://schemas.openxmlformats.org/officeDocument/2006/relationships/hyperlink" Target="http://docs.google.com/org/omg/PortableServer/POA.html" TargetMode="External"/><Relationship Id="rId70" Type="http://schemas.openxmlformats.org/officeDocument/2006/relationships/hyperlink" Target="http://docs.google.com/org/omg/PortableServer/POA.html" TargetMode="External"/><Relationship Id="rId37" Type="http://schemas.openxmlformats.org/officeDocument/2006/relationships/hyperlink" Target="http://docs.google.com/org/omg/PortableServer/Servant.html#_is_a(java.lang.String)" TargetMode="External"/><Relationship Id="rId36" Type="http://schemas.openxmlformats.org/officeDocument/2006/relationships/hyperlink" Target="http://docs.google.com/org/omg/PortableServer/Servant.html#_get_interface_def()" TargetMode="External"/><Relationship Id="rId39" Type="http://schemas.openxmlformats.org/officeDocument/2006/relationships/hyperlink" Target="http://docs.google.com/org/omg/PortableServer/Servant.html#_non_existent()"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20" Type="http://schemas.openxmlformats.org/officeDocument/2006/relationships/hyperlink" Target="http://docs.google.com/org/omg/CosNaming/BindingIteratorPOA.html" TargetMode="External"/><Relationship Id="rId64" Type="http://schemas.openxmlformats.org/officeDocument/2006/relationships/hyperlink" Target="http://docs.google.com/org/omg/PortableServer/portable/Delegate.html" TargetMode="External"/><Relationship Id="rId63" Type="http://schemas.openxmlformats.org/officeDocument/2006/relationships/hyperlink" Target="http://docs.google.com/java/lang/Object.html#wait(long,%20int)" TargetMode="External"/><Relationship Id="rId22" Type="http://schemas.openxmlformats.org/officeDocument/2006/relationships/hyperlink" Target="http://docs.google.com/org/omg/CosNaming/NamingContextExtPOA.html" TargetMode="External"/><Relationship Id="rId66" Type="http://schemas.openxmlformats.org/officeDocument/2006/relationships/hyperlink" Target="http://docs.google.com/org/omg/CORBA/Object.html" TargetMode="External"/><Relationship Id="rId21" Type="http://schemas.openxmlformats.org/officeDocument/2006/relationships/hyperlink" Target="http://docs.google.com/org/omg/PortableServer/DynamicImplementation.html" TargetMode="External"/><Relationship Id="rId65" Type="http://schemas.openxmlformats.org/officeDocument/2006/relationships/hyperlink" Target="http://docs.google.com/org/omg/PortableServer/portable/Delegate.html" TargetMode="External"/><Relationship Id="rId24" Type="http://schemas.openxmlformats.org/officeDocument/2006/relationships/hyperlink" Target="http://docs.google.com/org/omg/PortableServer/ServantActivatorPOA.html" TargetMode="External"/><Relationship Id="rId68" Type="http://schemas.openxmlformats.org/officeDocument/2006/relationships/hyperlink" Target="http://docs.google.com/org/omg/CORBA/ORB.html" TargetMode="External"/><Relationship Id="rId23" Type="http://schemas.openxmlformats.org/officeDocument/2006/relationships/hyperlink" Target="http://docs.google.com/org/omg/CosNaming/NamingContextPOA.html" TargetMode="External"/><Relationship Id="rId67" Type="http://schemas.openxmlformats.org/officeDocument/2006/relationships/hyperlink" Target="http://docs.google.com/org/omg/CORBA/Object.html" TargetMode="External"/><Relationship Id="rId60" Type="http://schemas.openxmlformats.org/officeDocument/2006/relationships/hyperlink" Target="http://docs.google.com/java/lang/Object.html#toString()"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org/omg/PortableServer/ServantLocatorPOA.html" TargetMode="External"/><Relationship Id="rId69" Type="http://schemas.openxmlformats.org/officeDocument/2006/relationships/hyperlink" Target="http://docs.google.com/org/omg/CORBA/ORB.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org/omg/PortableServer/Servant.html#Servant()" TargetMode="External"/><Relationship Id="rId29" Type="http://schemas.openxmlformats.org/officeDocument/2006/relationships/hyperlink" Target="http://docs.google.com/org/omg/PortableServer/Servant.html#_all_interfaces(org.omg.PortableServer.POA,%20byte%5B%5D)" TargetMode="External"/><Relationship Id="rId51" Type="http://schemas.openxmlformats.org/officeDocument/2006/relationships/hyperlink" Target="http://docs.google.com/org/omg/CORBA/ORB.html" TargetMode="External"/><Relationship Id="rId50" Type="http://schemas.openxmlformats.org/officeDocument/2006/relationships/hyperlink" Target="http://docs.google.com/org/omg/PortableServer/Servant.html#_this_object(org.omg.CORBA.ORB)"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finaliz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equals(java.lang.Object)" TargetMode="External"/><Relationship Id="rId13" Type="http://schemas.openxmlformats.org/officeDocument/2006/relationships/hyperlink" Target="http://docs.google.com/org/omg/PortableServer/RequestProcessingPolicyValue.html" TargetMode="External"/><Relationship Id="rId57" Type="http://schemas.openxmlformats.org/officeDocument/2006/relationships/hyperlink" Target="http://docs.google.com/java/lang/Object.html#hashCod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getClass()" TargetMode="External"/><Relationship Id="rId91" Type="http://schemas.openxmlformats.org/officeDocument/2006/relationships/hyperlink" Target="http://java.sun.com/docs/redist.html" TargetMode="External"/><Relationship Id="rId90" Type="http://schemas.openxmlformats.org/officeDocument/2006/relationships/hyperlink" Target="http://docs.google.com/legal/license.html" TargetMode="External"/><Relationship Id="rId15" Type="http://schemas.openxmlformats.org/officeDocument/2006/relationships/hyperlink" Target="http://docs.google.com/index.html?org/omg/PortableServer/Servant.html" TargetMode="External"/><Relationship Id="rId59" Type="http://schemas.openxmlformats.org/officeDocument/2006/relationships/hyperlink" Target="http://docs.google.com/java/lang/Object.html#notifyAll()" TargetMode="External"/><Relationship Id="rId14" Type="http://schemas.openxmlformats.org/officeDocument/2006/relationships/hyperlink" Target="http://docs.google.com/org/omg/PortableServer/SERVANT_RETENTION_POLICY_ID.html" TargetMode="External"/><Relationship Id="rId58" Type="http://schemas.openxmlformats.org/officeDocument/2006/relationships/hyperlink" Target="http://docs.google.com/java/lang/Object.html#notify()"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rva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