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org.w3c.dom.ls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LSSerializerFilter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org.w3c.dom.traversal.NodeFilter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LSSerializerFilter</w:t>
      </w:r>
      <w:r w:rsidDel="00000000" w:rsidR="00000000" w:rsidRPr="00000000">
        <w:rPr>
          <w:rFonts w:ascii="Courier" w:cs="Courier" w:eastAsia="Courier" w:hAnsi="Courier"/>
          <w:shd w:fill="auto" w:val="clear"/>
          <w:rtl w:val="0"/>
        </w:rPr>
        <w:t xml:space="preserve">extends org.w3c.dom.traversal.NodeFilter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LSSerializerFilters provide applications the ability to examine nodes as they are being serialized and decide what nodes should be serialized or not. The LSSerializerFilter interface is based on the NodeFilter interface defined in [</w:t>
      </w:r>
      <w:hyperlink r:id="rId17">
        <w:r w:rsidDel="00000000" w:rsidR="00000000" w:rsidRPr="00000000">
          <w:rPr>
            <w:color w:val="0000ee"/>
            <w:u w:val="single"/>
            <w:shd w:fill="auto" w:val="clear"/>
            <w:rtl w:val="0"/>
          </w:rPr>
          <w:t xml:space="preserve">DOM Level 2 Traversal and Range</w:t>
        </w:r>
      </w:hyperlink>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Document, DocumentType, DocumentFragment, Notation, Entity , and children of Attr nodes are not passed to the filter. The child nodes of an EntityReference node are only passed to the filter if the EntityReference node is skipped by the method LSParserFilter.acceptNode().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serializing an Element, the element is passed to the filter before any of its attributes are passed to the filter. Namespace declaration attributes, and default attributes (except in the case when " discard-default-content" is set to false), are never passed to the filter.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of any attempt to modify a node passed to a LSSerializerFilter is implementation dependent.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DOM applications must not raise exceptions in a filter. The effect of throwing exceptions from a filter is DOM implementation dependent.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efficiency, a node passed to the filter may not be the same as the one that is actually in the tree. And the actual node (node object identity) may be reused during the process of filtering and serializing a document.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18">
        <w:r w:rsidDel="00000000" w:rsidR="00000000" w:rsidRPr="00000000">
          <w:rPr>
            <w:color w:val="0000ee"/>
            <w:u w:val="single"/>
            <w:shd w:fill="auto" w:val="clear"/>
            <w:rtl w:val="0"/>
          </w:rPr>
          <w:t xml:space="preserve">Document Object Model (DOM) Level 3 Load and Save Specification</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Fields inherited from interface org.w3c.dom.traversal.NodeFilter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FILTER_ACCEPT, FILTER_REJECT, FILTER_SKIP, SHOW_ALL, SHOW_ATTRIBUTE, SHOW_CDATA_SECTION, SHOW_COMMENT, SHOW_DOCUMENT, SHOW_DOCUMENT_FRAGMENT, SHOW_DOCUMENT_TYPE, SHOW_ELEMENT, SHOW_ENTITY, SHOW_ENTITY_REFERENCE, SHOW_NOTATION, SHOW_PROCESSING_INSTRUCTION, SHOW_TEXT</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getWhatToShow</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LSSerializer what types of nodes to show to the filter.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interface org.w3c.dom.traversal.NodeFilter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acceptNode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getWhatToShow</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getWhatToShow</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Tells the LSSerializer what types of nodes to show to the filter. If a node is not shown to the filter using this attribute, it is automatically serialized. See NodeFilter for definition of the constants. The constants SHOW_DOCUMENT , SHOW_DOCUMENT_TYPE, SHOW_DOCUMENT_FRAGMENT , SHOW_NOTATION, and SHOW_ENTITY are meaningless here, such nodes will never be passed to a LSSerializerFilter.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w:t>
      </w:r>
      <w:hyperlink r:id="rId20">
        <w:r w:rsidDel="00000000" w:rsidR="00000000" w:rsidRPr="00000000">
          <w:rPr>
            <w:color w:val="0000ee"/>
            <w:u w:val="single"/>
            <w:shd w:fill="auto" w:val="clear"/>
            <w:rtl w:val="0"/>
          </w:rPr>
          <w:t xml:space="preserve">DOM Level 2 Traversal and Range</w:t>
        </w:r>
      </w:hyperlink>
      <w:r w:rsidDel="00000000" w:rsidR="00000000" w:rsidRPr="00000000">
        <w:rPr>
          <w:shd w:fill="auto" w:val="clear"/>
          <w:rtl w:val="0"/>
        </w:rPr>
        <w:t xml:space="preserve">] , the SHOW_ATTRIBUTE constant indicates that the Attr nodes are shown and passed to the filter.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constants used here are defined in [</w:t>
      </w:r>
      <w:hyperlink r:id="rId21">
        <w:r w:rsidDel="00000000" w:rsidR="00000000" w:rsidRPr="00000000">
          <w:rPr>
            <w:color w:val="0000ee"/>
            <w:u w:val="single"/>
            <w:shd w:fill="auto" w:val="clear"/>
            <w:rtl w:val="0"/>
          </w:rPr>
          <w:t xml:space="preserve">DOM Level 2 Traversal and Range</w:t>
        </w:r>
      </w:hyperlink>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w3.org/TR/2000/REC-DOM-Level-2-Traversal-Range-20001113" TargetMode="External"/><Relationship Id="rId22" Type="http://schemas.openxmlformats.org/officeDocument/2006/relationships/hyperlink" Target="http://docs.google.com/overview-summary.html" TargetMode="External"/><Relationship Id="rId21" Type="http://schemas.openxmlformats.org/officeDocument/2006/relationships/hyperlink" Target="http://www.w3.org/TR/2000/REC-DOM-Level-2-Traversal-Range-20001113" TargetMode="External"/><Relationship Id="rId24" Type="http://schemas.openxmlformats.org/officeDocument/2006/relationships/hyperlink" Target="http://docs.google.com/class-use/LSSerializerFilter.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w3c/dom/ls/LSSerialize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SSerializerFilter.html" TargetMode="External"/><Relationship Id="rId31" Type="http://schemas.openxmlformats.org/officeDocument/2006/relationships/hyperlink" Target="http://docs.google.com/LSSerializerFilter.html" TargetMode="External"/><Relationship Id="rId30" Type="http://schemas.openxmlformats.org/officeDocument/2006/relationships/hyperlink" Target="http://docs.google.com/index.html?org/w3c/dom/ls/LSSerializerFilt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org/w3c/dom/ls/LSSerializer.html" TargetMode="External"/><Relationship Id="rId35" Type="http://schemas.openxmlformats.org/officeDocument/2006/relationships/hyperlink" Target="http://docs.google.com/legal/licens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webnotes/devdocs-vs-specs.html" TargetMode="External"/><Relationship Id="rId15" Type="http://schemas.openxmlformats.org/officeDocument/2006/relationships/hyperlink" Target="http://docs.google.com/LSSerializerFilter.html" TargetMode="External"/><Relationship Id="rId14" Type="http://schemas.openxmlformats.org/officeDocument/2006/relationships/hyperlink" Target="http://docs.google.com/index.html?org/w3c/dom/ls/LSSerializerFilter.html" TargetMode="External"/><Relationship Id="rId36" Type="http://schemas.openxmlformats.org/officeDocument/2006/relationships/hyperlink" Target="http://java.sun.com/docs/redist.html" TargetMode="External"/><Relationship Id="rId17" Type="http://schemas.openxmlformats.org/officeDocument/2006/relationships/hyperlink" Target="http://www.w3.org/TR/2000/REC-DOM-Level-2-Traversal-Range-20001113"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w3c/dom/ls/LSSerializerFilter.html#getWhatToShow()" TargetMode="External"/><Relationship Id="rId18" Type="http://schemas.openxmlformats.org/officeDocument/2006/relationships/hyperlink" Target="http://www.w3.org/TR/2004/REC-DOM-Level-3-LS-20040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