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Builder Readme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play: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click to select a point, left click again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link.  Right click to delete points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links.  Once your bridge is ready select Test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your bridge.  Then select Run Train to send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across the bridge.  If it makes 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you win, if it doesn't you don't win.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go back and edit it more to fix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 designed bridge.  Press Z to zoom in,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Z to zoom out.  Have a great day.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200Mhz or faster CPU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95/98/00/NT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X version 6 or later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 recommended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OpenGL video card and drivers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www.glsetup.com for the latest OpenGL drivers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