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Discovering Visual Basic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Layout w:type="fixed"/>
        <w:tblLook w:val="0600"/>
      </w:tblPr>
      <w:tblGrid>
        <w:gridCol w:w="1425"/>
        <w:gridCol w:w="1425"/>
        <w:gridCol w:w="1425"/>
        <w:gridCol w:w="1425"/>
        <w:gridCol w:w="1425"/>
        <w:gridCol w:w="1425"/>
        <w:tblGridChange w:id="0">
          <w:tblGrid>
            <w:gridCol w:w="1425"/>
            <w:gridCol w:w="1425"/>
            <w:gridCol w:w="1425"/>
            <w:gridCol w:w="142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gjdgxs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Lessons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30j0zll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Tutorials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1fob9te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Tests 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Quizzes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Internet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gjdgxs" w:id="0"/>
    <w:bookmarkEnd w:id="0"/>
    <w:tbl>
      <w:tblPr>
        <w:tblStyle w:val="Table2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Lessons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1 -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a Visual Basic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2 -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3 -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User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4 -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5 -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Branching(Testing) and Repeating(Looping)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6 -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 Trapping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7 -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Programming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8 -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Pull Down and Popup Menus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9 -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Timing events in Visual 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Lesson 10 -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Variable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0j0zll" w:id="1"/>
    <w:bookmarkEnd w:id="1"/>
    <w:tbl>
      <w:tblPr>
        <w:tblStyle w:val="Table3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Tutorials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1 -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Exploring the Visual Basic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2 -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Understanding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3 -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Command Buttons, Option Buttons and Check 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4 -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 Boxes and Combo 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5 -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Menus and List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6 -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and Using Arrays of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7 -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Vertical &amp; Horizontal Scroll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8 -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Working with Multiple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9 -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10-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 and 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Tutorial 11 -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Incorporating Sound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Projects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free to download these files and use them �as is� or alter them in any way (copyright free). To use these files with Visual Basic 5.0 you should click on the appropriate file title, specify a file name in the dialog box that appears and then exit the web browser..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Visual Basic 5.0 Projects: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 97 Databases</w:t>
        </w:r>
      </w:hyperlink>
      <w:r w:rsidDel="00000000" w:rsidR="00000000" w:rsidRPr="00000000">
        <w:rPr>
          <w:shd w:fill="auto" w:val="clear"/>
          <w:rtl w:val="0"/>
        </w:rPr>
        <w:t xml:space="preserve"> (22K)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Writing a Visual Basic front-end to an Access 97 database.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</w:t>
        </w:r>
      </w:hyperlink>
      <w:r w:rsidDel="00000000" w:rsidR="00000000" w:rsidRPr="00000000">
        <w:rPr>
          <w:shd w:fill="auto" w:val="clear"/>
          <w:rtl w:val="0"/>
        </w:rPr>
        <w:t xml:space="preserve"> (58K)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How to incorporate graphics on a form and to use animation.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hd w:fill="auto" w:val="clear"/>
          <w:rtl w:val="0"/>
        </w:rPr>
        <w:t xml:space="preserve"> (3K)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An example which shows how to alter the values of various points on a graph and how to control the type of graph (e.g. bar chart, line graph, polar, etc.).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FlexGrid</w:t>
        </w:r>
      </w:hyperlink>
      <w:r w:rsidDel="00000000" w:rsidR="00000000" w:rsidRPr="00000000">
        <w:rPr>
          <w:shd w:fill="auto" w:val="clear"/>
          <w:rtl w:val="0"/>
        </w:rPr>
        <w:t xml:space="preserve"> (4K)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An example which shows a spreadsheet-like computer inventory which allows products to be added or deleted.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MDI Interface</w:t>
        </w:r>
      </w:hyperlink>
      <w:r w:rsidDel="00000000" w:rsidR="00000000" w:rsidRPr="00000000">
        <w:rPr>
          <w:shd w:fill="auto" w:val="clear"/>
          <w:rtl w:val="0"/>
        </w:rPr>
        <w:t xml:space="preserve"> (3K)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basic example of how to create an MDI text editor. This example also includes basic clipboard functionality to copy and paste text.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Pocket Map of Europe</w:t>
        </w:r>
      </w:hyperlink>
      <w:r w:rsidDel="00000000" w:rsidR="00000000" w:rsidRPr="00000000">
        <w:rPr>
          <w:shd w:fill="auto" w:val="clear"/>
          <w:rtl w:val="0"/>
        </w:rPr>
        <w:t xml:space="preserve"> (117K)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This example demonstrates how the </w:t>
      </w:r>
      <w:r w:rsidDel="00000000" w:rsidR="00000000" w:rsidRPr="00000000">
        <w:rPr>
          <w:i w:val="1"/>
          <w:shd w:fill="auto" w:val="clear"/>
          <w:rtl w:val="0"/>
        </w:rPr>
        <w:t xml:space="preserve">PictureClip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Picture</w:t>
      </w:r>
      <w:r w:rsidDel="00000000" w:rsidR="00000000" w:rsidRPr="00000000">
        <w:rPr>
          <w:shd w:fill="auto" w:val="clear"/>
          <w:rtl w:val="0"/>
        </w:rPr>
        <w:t xml:space="preserve"> controls can be used together to scroll around a large image.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Theatre Booking System</w:t>
        </w:r>
      </w:hyperlink>
      <w:r w:rsidDel="00000000" w:rsidR="00000000" w:rsidRPr="00000000">
        <w:rPr>
          <w:shd w:fill="auto" w:val="clear"/>
          <w:rtl w:val="0"/>
        </w:rPr>
        <w:t xml:space="preserve"> (18K)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An example which uses two separate option button groups (using frames) and a spin button linked to a text box.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Tic Tac Toe</w:t>
        </w:r>
      </w:hyperlink>
      <w:r w:rsidDel="00000000" w:rsidR="00000000" w:rsidRPr="00000000">
        <w:rPr>
          <w:shd w:fill="auto" w:val="clear"/>
          <w:rtl w:val="0"/>
        </w:rPr>
        <w:t xml:space="preserve"> (3K)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This game is used to demonstrate drag &amp; drop, control arrays and programmer-defined functons.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tbl>
      <w:tblPr>
        <w:tblStyle w:val="Table5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Assignments</w:t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Company Name -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1st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tbl>
      <w:tblPr>
        <w:tblStyle w:val="Table6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Tests and Quizzes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Quiz 1</w:t>
        </w:r>
      </w:hyperlink>
      <w:r w:rsidDel="00000000" w:rsidR="00000000" w:rsidRPr="00000000">
        <w:rPr>
          <w:shd w:fill="auto" w:val="clear"/>
          <w:rtl w:val="0"/>
        </w:rPr>
        <w:t xml:space="preserve">-(Lessons 1-2)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Quiz 2</w:t>
        </w:r>
      </w:hyperlink>
      <w:r w:rsidDel="00000000" w:rsidR="00000000" w:rsidRPr="00000000">
        <w:rPr>
          <w:shd w:fill="auto" w:val="clear"/>
          <w:rtl w:val="0"/>
        </w:rPr>
        <w:t xml:space="preserve">-(Lessons 3-4)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Quiz 3</w:t>
        </w:r>
      </w:hyperlink>
      <w:r w:rsidDel="00000000" w:rsidR="00000000" w:rsidRPr="00000000">
        <w:rPr>
          <w:shd w:fill="auto" w:val="clear"/>
          <w:rtl w:val="0"/>
        </w:rPr>
        <w:t xml:space="preserve">-(Lessons 5-6)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1</w:t>
        </w:r>
      </w:hyperlink>
      <w:r w:rsidDel="00000000" w:rsidR="00000000" w:rsidRPr="00000000">
        <w:rPr>
          <w:shd w:fill="auto" w:val="clear"/>
          <w:rtl w:val="0"/>
        </w:rPr>
        <w:t xml:space="preserve">-(Lessons 1-6)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Quiz 4</w:t>
        </w:r>
      </w:hyperlink>
      <w:r w:rsidDel="00000000" w:rsidR="00000000" w:rsidRPr="00000000">
        <w:rPr>
          <w:shd w:fill="auto" w:val="clear"/>
          <w:rtl w:val="0"/>
        </w:rPr>
        <w:t xml:space="preserve">-(Lessons 7-8)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Quiz 5</w:t>
        </w:r>
      </w:hyperlink>
      <w:r w:rsidDel="00000000" w:rsidR="00000000" w:rsidRPr="00000000">
        <w:rPr>
          <w:shd w:fill="auto" w:val="clear"/>
          <w:rtl w:val="0"/>
        </w:rPr>
        <w:t xml:space="preserve">-(Lessons 9-10)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2</w:t>
        </w:r>
      </w:hyperlink>
      <w:r w:rsidDel="00000000" w:rsidR="00000000" w:rsidRPr="00000000">
        <w:rPr>
          <w:shd w:fill="auto" w:val="clear"/>
          <w:rtl w:val="0"/>
        </w:rPr>
        <w:t xml:space="preserve">-(Lessons 7-10)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tbl>
      <w:tblPr>
        <w:tblStyle w:val="Table7"/>
        <w:tblW w:w="9360.0" w:type="dxa"/>
        <w:jc w:val="left"/>
        <w:tblLayout w:type="fixed"/>
        <w:tblLook w:val="0600"/>
      </w:tblPr>
      <w:tblGrid>
        <w:gridCol w:w="383.60655737704974"/>
        <w:gridCol w:w="8976.39344262295"/>
        <w:tblGridChange w:id="0">
          <w:tblGrid>
            <w:gridCol w:w="383.60655737704974"/>
            <w:gridCol w:w="8976.3934426229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  Internet Resources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VB Web Sites: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Visual Basic Home</w:t>
        </w:r>
      </w:hyperlink>
      <w:r w:rsidDel="00000000" w:rsidR="00000000" w:rsidRPr="00000000">
        <w:rPr>
          <w:shd w:fill="auto" w:val="clear"/>
          <w:rtl w:val="0"/>
        </w:rPr>
        <w:t xml:space="preserve"> at Microsoft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Visual Basic Web Directory</w:t>
        </w:r>
      </w:hyperlink>
      <w:r w:rsidDel="00000000" w:rsidR="00000000" w:rsidRPr="00000000">
        <w:rPr>
          <w:shd w:fill="auto" w:val="clear"/>
          <w:rtl w:val="0"/>
        </w:rPr>
        <w:t xml:space="preserve"> - links to just about every web site concerned with VB programming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Other Web Sites: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activex.com</w:t>
        </w:r>
      </w:hyperlink>
      <w:r w:rsidDel="00000000" w:rsidR="00000000" w:rsidRPr="00000000">
        <w:rPr>
          <w:shd w:fill="auto" w:val="clear"/>
          <w:rtl w:val="0"/>
        </w:rPr>
        <w:t xml:space="preserve"> - a large online library of ActiveX components.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Last Updated:12rd February,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ftp://ftp.dcs.napier.ac.uk/pub/s.wilkinson/VB50/graph.zip" TargetMode="External"/><Relationship Id="rId42" Type="http://schemas.openxmlformats.org/officeDocument/2006/relationships/hyperlink" Target="ftp://ftp.dcs.napier.ac.uk/pub/s.wilkinson/VB50/mdi.zip" TargetMode="External"/><Relationship Id="rId41" Type="http://schemas.openxmlformats.org/officeDocument/2006/relationships/hyperlink" Target="ftp://ftp.dcs.napier.ac.uk/pub/s.wilkinson/VB50/flexgrid.zip" TargetMode="External"/><Relationship Id="rId44" Type="http://schemas.openxmlformats.org/officeDocument/2006/relationships/hyperlink" Target="ftp://ftp.dcs.napier.ac.uk/pub/s.wilkinson/VB50/theatre.zip" TargetMode="External"/><Relationship Id="rId43" Type="http://schemas.openxmlformats.org/officeDocument/2006/relationships/hyperlink" Target="ftp://ftp.dcs.napier.ac.uk/pub/s.wilkinson/VB50/map.zip" TargetMode="External"/><Relationship Id="rId46" Type="http://schemas.openxmlformats.org/officeDocument/2006/relationships/image" Target="media/image11.png"/><Relationship Id="rId45" Type="http://schemas.openxmlformats.org/officeDocument/2006/relationships/hyperlink" Target="ftp://ftp.dcs.napier.ac.uk/pub/s.wilkinson/VB50/tictactoe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13.png"/><Relationship Id="rId47" Type="http://schemas.openxmlformats.org/officeDocument/2006/relationships/hyperlink" Target="http://docs.google.com/ass1.html" TargetMode="External"/><Relationship Id="rId49" Type="http://schemas.openxmlformats.org/officeDocument/2006/relationships/hyperlink" Target="http://docs.google.com/quiz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://docs.google.com/tut6.html" TargetMode="External"/><Relationship Id="rId30" Type="http://schemas.openxmlformats.org/officeDocument/2006/relationships/hyperlink" Target="http://docs.google.com/tut5.html" TargetMode="External"/><Relationship Id="rId33" Type="http://schemas.openxmlformats.org/officeDocument/2006/relationships/hyperlink" Target="http://docs.google.com/tut8.html" TargetMode="External"/><Relationship Id="rId32" Type="http://schemas.openxmlformats.org/officeDocument/2006/relationships/hyperlink" Target="http://docs.google.com/tut7.html" TargetMode="External"/><Relationship Id="rId35" Type="http://schemas.openxmlformats.org/officeDocument/2006/relationships/hyperlink" Target="http://docs.google.com/tut8b.html" TargetMode="External"/><Relationship Id="rId34" Type="http://schemas.openxmlformats.org/officeDocument/2006/relationships/hyperlink" Target="http://docs.google.com/tut9.html" TargetMode="External"/><Relationship Id="rId37" Type="http://schemas.openxmlformats.org/officeDocument/2006/relationships/image" Target="media/image10.png"/><Relationship Id="rId36" Type="http://schemas.openxmlformats.org/officeDocument/2006/relationships/hyperlink" Target="http://docs.google.com/tut11.html" TargetMode="External"/><Relationship Id="rId39" Type="http://schemas.openxmlformats.org/officeDocument/2006/relationships/hyperlink" Target="ftp://ftp.dcs.napier.ac.uk/pub/s.wilkinson/VB50/animate.zip" TargetMode="External"/><Relationship Id="rId38" Type="http://schemas.openxmlformats.org/officeDocument/2006/relationships/hyperlink" Target="ftp://ftp.dcs.napier.ac.uk/pub/s.wilkinson/VB50/database.zip" TargetMode="External"/><Relationship Id="rId20" Type="http://schemas.openxmlformats.org/officeDocument/2006/relationships/hyperlink" Target="http://docs.google.com/error_trapping.html" TargetMode="External"/><Relationship Id="rId22" Type="http://schemas.openxmlformats.org/officeDocument/2006/relationships/hyperlink" Target="http://docs.google.com/menus.html" TargetMode="External"/><Relationship Id="rId21" Type="http://schemas.openxmlformats.org/officeDocument/2006/relationships/hyperlink" Target="http://docs.google.com/programming_style.html" TargetMode="External"/><Relationship Id="rId24" Type="http://schemas.openxmlformats.org/officeDocument/2006/relationships/hyperlink" Target="http://docs.google.com/scope.html" TargetMode="External"/><Relationship Id="rId23" Type="http://schemas.openxmlformats.org/officeDocument/2006/relationships/hyperlink" Target="http://docs.google.com/usingtimer.html" TargetMode="External"/><Relationship Id="rId26" Type="http://schemas.openxmlformats.org/officeDocument/2006/relationships/hyperlink" Target="http://docs.google.com/tut1.html" TargetMode="External"/><Relationship Id="rId25" Type="http://schemas.openxmlformats.org/officeDocument/2006/relationships/image" Target="media/image12.png"/><Relationship Id="rId28" Type="http://schemas.openxmlformats.org/officeDocument/2006/relationships/hyperlink" Target="http://docs.google.com/tut3.html" TargetMode="External"/><Relationship Id="rId27" Type="http://schemas.openxmlformats.org/officeDocument/2006/relationships/hyperlink" Target="http://docs.google.com/tut2.html" TargetMode="External"/><Relationship Id="rId29" Type="http://schemas.openxmlformats.org/officeDocument/2006/relationships/hyperlink" Target="http://docs.google.com/tut4.html" TargetMode="External"/><Relationship Id="rId51" Type="http://schemas.openxmlformats.org/officeDocument/2006/relationships/hyperlink" Target="http://docs.google.com/quiz3.html" TargetMode="External"/><Relationship Id="rId50" Type="http://schemas.openxmlformats.org/officeDocument/2006/relationships/hyperlink" Target="http://docs.google.com/quiz2.html" TargetMode="External"/><Relationship Id="rId53" Type="http://schemas.openxmlformats.org/officeDocument/2006/relationships/hyperlink" Target="http://docs.google.com/quiz4.html" TargetMode="External"/><Relationship Id="rId52" Type="http://schemas.openxmlformats.org/officeDocument/2006/relationships/hyperlink" Target="http://docs.google.com/test1.html" TargetMode="External"/><Relationship Id="rId11" Type="http://schemas.openxmlformats.org/officeDocument/2006/relationships/image" Target="media/image7.png"/><Relationship Id="rId55" Type="http://schemas.openxmlformats.org/officeDocument/2006/relationships/hyperlink" Target="http://docs.google.com/test2.html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docs.google.com/quiz5.html" TargetMode="External"/><Relationship Id="rId13" Type="http://schemas.openxmlformats.org/officeDocument/2006/relationships/image" Target="media/image9.png"/><Relationship Id="rId57" Type="http://schemas.openxmlformats.org/officeDocument/2006/relationships/hyperlink" Target="http://msdn.microsoft.com/vbasic/default.asp" TargetMode="External"/><Relationship Id="rId12" Type="http://schemas.openxmlformats.org/officeDocument/2006/relationships/image" Target="media/image6.png"/><Relationship Id="rId56" Type="http://schemas.openxmlformats.org/officeDocument/2006/relationships/image" Target="media/image14.png"/><Relationship Id="rId15" Type="http://schemas.openxmlformats.org/officeDocument/2006/relationships/hyperlink" Target="http://docs.google.com/create_app.html" TargetMode="External"/><Relationship Id="rId59" Type="http://schemas.openxmlformats.org/officeDocument/2006/relationships/hyperlink" Target="http://www.activex.com/" TargetMode="External"/><Relationship Id="rId14" Type="http://schemas.openxmlformats.org/officeDocument/2006/relationships/image" Target="media/image8.png"/><Relationship Id="rId58" Type="http://schemas.openxmlformats.org/officeDocument/2006/relationships/hyperlink" Target="http://www.vb-web-directory.com/" TargetMode="External"/><Relationship Id="rId17" Type="http://schemas.openxmlformats.org/officeDocument/2006/relationships/hyperlink" Target="http://docs.google.com/user_info.htm" TargetMode="External"/><Relationship Id="rId16" Type="http://schemas.openxmlformats.org/officeDocument/2006/relationships/hyperlink" Target="http://docs.google.com/data_struct.html" TargetMode="External"/><Relationship Id="rId19" Type="http://schemas.openxmlformats.org/officeDocument/2006/relationships/hyperlink" Target="http://docs.google.com/branch_repeat.html" TargetMode="External"/><Relationship Id="rId18" Type="http://schemas.openxmlformats.org/officeDocument/2006/relationships/hyperlink" Target="http://docs.google.com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