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FrmShipBattleArena_KeyDown(sender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, 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KeyEventArgs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Handles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.KeyDown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e.KeyCode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.Up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TmrHor.Enabled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yvel = -10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Sub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