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Editor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Editor</w:t>
      </w:r>
      <w:r w:rsidDel="00000000" w:rsidR="00000000" w:rsidRPr="00000000">
        <w:rPr>
          <w:rtl w:val="0"/>
        </w:rPr>
        <w:t xml:space="preserve"> preference panel to control the appearance of text highlighting in C/C++ editors.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Editor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Smart caret positioning in identifiers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there are additional word boundaries inside identifiers.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Highlight matching brackets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When the cursor is beside a bracket, the matching bracket is highlighted.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Highlight inactive code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Highlights inactive code when the cursor is positioned inside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Ensure newline at end of file when saving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Checkmark to ensure files always include a newline at the 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Appearance color options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Lists the items for which you can specify a color.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color in which to display the selected item.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docs.google.com/tasks/cdt_t_cust_cpp_editor.ht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cdt_o_ceditor_pre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o_code_ent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