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Common Source Lookup Path preference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Common Source Lookup Path</w:t>
      </w:r>
      <w:r w:rsidDel="00000000" w:rsidR="00000000" w:rsidRPr="00000000">
        <w:rPr>
          <w:rtl w:val="0"/>
        </w:rPr>
        <w:t xml:space="preserve"> preference page to add or remove source containers.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Source Lookup Path Options</w:t>
      </w:r>
    </w:p>
    <w:tbl>
      <w:tblPr>
        <w:tblStyle w:val="Table1"/>
        <w:tblW w:w="86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85"/>
        <w:gridCol w:w="7125"/>
        <w:tblGridChange w:id="0">
          <w:tblGrid>
            <w:gridCol w:w="148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Add Source</w:t>
            </w:r>
            <w:r w:rsidDel="00000000" w:rsidR="00000000" w:rsidRPr="00000000">
              <w:rPr>
                <w:rtl w:val="0"/>
              </w:rPr>
              <w:t xml:space="preserve"> dialog to insert a new source container of one of the following types: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File System Directory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Path Mapping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Workspace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Workspace Folder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Edit...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Opens the </w:t>
            </w:r>
            <w:r w:rsidDel="00000000" w:rsidR="00000000" w:rsidRPr="00000000">
              <w:rPr>
                <w:b w:val="1"/>
                <w:rtl w:val="0"/>
              </w:rPr>
              <w:t xml:space="preserve">Edit File System Director</w:t>
            </w:r>
            <w:r w:rsidDel="00000000" w:rsidR="00000000" w:rsidRPr="00000000">
              <w:rPr>
                <w:rtl w:val="0"/>
              </w:rPr>
              <w:t xml:space="preserve">y dialog to modify the currently selected souce container.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 the currently selected souce container.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 the currently selected source container higher in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Down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Move the currently selected source container lower in the list.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